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62" w:rsidRDefault="009D1C0D" w:rsidP="008A04D8">
      <w:pPr>
        <w:pStyle w:val="a3"/>
        <w:spacing w:line="240" w:lineRule="auto"/>
        <w:ind w:firstLine="0"/>
        <w:jc w:val="center"/>
        <w:rPr>
          <w:b/>
        </w:rPr>
      </w:pPr>
      <w:r>
        <w:rPr>
          <w:b/>
        </w:rPr>
        <w:t>Публичный доклад</w:t>
      </w:r>
    </w:p>
    <w:p w:rsidR="009D1C0D" w:rsidRDefault="009D1C0D" w:rsidP="009D1C0D">
      <w:pPr>
        <w:pStyle w:val="a3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общеобразовательного учреждения Краснодарского края </w:t>
      </w:r>
    </w:p>
    <w:p w:rsidR="009F5372" w:rsidRDefault="009F5372" w:rsidP="009F5372">
      <w:pPr>
        <w:pStyle w:val="a3"/>
        <w:spacing w:line="240" w:lineRule="auto"/>
        <w:ind w:firstLine="0"/>
        <w:jc w:val="center"/>
        <w:rPr>
          <w:b/>
          <w:u w:val="single"/>
        </w:rPr>
      </w:pPr>
      <w:r w:rsidRPr="00AB2346">
        <w:rPr>
          <w:b/>
          <w:u w:val="single"/>
        </w:rPr>
        <w:t>Муниципального</w:t>
      </w:r>
      <w:r w:rsidR="00CA1E5C">
        <w:rPr>
          <w:b/>
          <w:u w:val="single"/>
        </w:rPr>
        <w:t xml:space="preserve"> бюджетного</w:t>
      </w:r>
      <w:r w:rsidRPr="00AB2346">
        <w:rPr>
          <w:b/>
          <w:u w:val="single"/>
        </w:rPr>
        <w:t xml:space="preserve"> общеобразовательного учреждения средней общеобразовательной школы №</w:t>
      </w:r>
      <w:r w:rsidR="00F40EED">
        <w:rPr>
          <w:b/>
          <w:u w:val="single"/>
        </w:rPr>
        <w:t>6</w:t>
      </w:r>
      <w:r w:rsidRPr="00AB2346">
        <w:rPr>
          <w:b/>
          <w:u w:val="single"/>
        </w:rPr>
        <w:t xml:space="preserve"> </w:t>
      </w:r>
    </w:p>
    <w:p w:rsidR="009D1C0D" w:rsidRPr="00321E8D" w:rsidRDefault="009F5372" w:rsidP="009F5372">
      <w:pPr>
        <w:pStyle w:val="a3"/>
        <w:spacing w:line="240" w:lineRule="auto"/>
        <w:ind w:firstLine="0"/>
        <w:jc w:val="center"/>
        <w:rPr>
          <w:b/>
        </w:rPr>
      </w:pPr>
      <w:r w:rsidRPr="00AB2346">
        <w:rPr>
          <w:b/>
          <w:u w:val="single"/>
        </w:rPr>
        <w:t xml:space="preserve">города </w:t>
      </w:r>
      <w:r w:rsidR="00F40EED">
        <w:rPr>
          <w:b/>
          <w:u w:val="single"/>
        </w:rPr>
        <w:t>Туапсе</w:t>
      </w:r>
      <w:r w:rsidRPr="00AB2346">
        <w:rPr>
          <w:b/>
          <w:u w:val="single"/>
        </w:rPr>
        <w:t xml:space="preserve"> муниципального образования Крымский район</w:t>
      </w:r>
      <w:r w:rsidR="005A6978">
        <w:rPr>
          <w:b/>
        </w:rPr>
        <w:t xml:space="preserve"> в 2011</w:t>
      </w:r>
      <w:r w:rsidR="001C2862">
        <w:rPr>
          <w:b/>
        </w:rPr>
        <w:t>-20</w:t>
      </w:r>
      <w:r w:rsidR="005A6978">
        <w:rPr>
          <w:b/>
        </w:rPr>
        <w:t>12</w:t>
      </w:r>
      <w:r w:rsidR="001C2862">
        <w:rPr>
          <w:b/>
        </w:rPr>
        <w:t xml:space="preserve"> учебном </w:t>
      </w:r>
      <w:r w:rsidR="009D1C0D" w:rsidRPr="00321E8D">
        <w:rPr>
          <w:b/>
        </w:rPr>
        <w:t>году</w:t>
      </w:r>
    </w:p>
    <w:p w:rsidR="009D1C0D" w:rsidRPr="00321E8D" w:rsidRDefault="009D1C0D" w:rsidP="009D1C0D">
      <w:pPr>
        <w:pStyle w:val="a3"/>
        <w:spacing w:line="240" w:lineRule="auto"/>
        <w:ind w:firstLine="0"/>
        <w:jc w:val="center"/>
        <w:rPr>
          <w:b/>
        </w:rPr>
      </w:pPr>
    </w:p>
    <w:p w:rsidR="009D1C0D" w:rsidRPr="007D696F" w:rsidRDefault="00C46474" w:rsidP="009D1C0D">
      <w:pPr>
        <w:pStyle w:val="a3"/>
        <w:spacing w:line="240" w:lineRule="auto"/>
        <w:ind w:firstLine="0"/>
        <w:jc w:val="center"/>
        <w:rPr>
          <w:b/>
        </w:rPr>
      </w:pPr>
      <w:proofErr w:type="gramStart"/>
      <w:r w:rsidRPr="007D696F">
        <w:rPr>
          <w:b/>
          <w:lang w:val="en-US"/>
        </w:rPr>
        <w:t>I</w:t>
      </w:r>
      <w:r w:rsidRPr="007D696F">
        <w:rPr>
          <w:b/>
        </w:rPr>
        <w:t>. Констатирующая ч</w:t>
      </w:r>
      <w:r w:rsidR="009D1C0D" w:rsidRPr="007D696F">
        <w:rPr>
          <w:b/>
        </w:rPr>
        <w:t>асть</w:t>
      </w:r>
      <w:r w:rsidR="001C2862" w:rsidRPr="007D696F">
        <w:rPr>
          <w:b/>
        </w:rPr>
        <w:t>.</w:t>
      </w:r>
      <w:proofErr w:type="gramEnd"/>
    </w:p>
    <w:p w:rsidR="009D1C0D" w:rsidRDefault="009D1C0D" w:rsidP="009D1C0D">
      <w:pPr>
        <w:pStyle w:val="a3"/>
        <w:spacing w:line="240" w:lineRule="auto"/>
        <w:ind w:firstLine="0"/>
        <w:jc w:val="center"/>
      </w:pPr>
    </w:p>
    <w:tbl>
      <w:tblPr>
        <w:tblW w:w="1476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5731"/>
        <w:gridCol w:w="2390"/>
        <w:gridCol w:w="2839"/>
        <w:gridCol w:w="2821"/>
      </w:tblGrid>
      <w:tr w:rsidR="001C2862" w:rsidRPr="00587676" w:rsidTr="00693A11">
        <w:trPr>
          <w:tblHeader/>
        </w:trPr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C2862" w:rsidRPr="00197090" w:rsidRDefault="001C2862" w:rsidP="00476673">
            <w:pPr>
              <w:jc w:val="center"/>
            </w:pPr>
            <w:r w:rsidRPr="00197090">
              <w:t>№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862" w:rsidRPr="00197090" w:rsidRDefault="001C2862" w:rsidP="00476673">
            <w:pPr>
              <w:jc w:val="center"/>
            </w:pPr>
            <w:r w:rsidRPr="00197090">
              <w:t>Направление/ Наименование показателя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862" w:rsidRPr="00197090" w:rsidRDefault="001C2862" w:rsidP="00476673">
            <w:pPr>
              <w:jc w:val="center"/>
            </w:pPr>
            <w:r w:rsidRPr="00197090">
              <w:t>Единица измерения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862" w:rsidRPr="00197090" w:rsidRDefault="001C2862" w:rsidP="00476673">
            <w:pPr>
              <w:jc w:val="center"/>
            </w:pPr>
            <w:r w:rsidRPr="00197090">
              <w:t>Значение</w:t>
            </w:r>
          </w:p>
          <w:p w:rsidR="001C2862" w:rsidRPr="00197090" w:rsidRDefault="001C2862" w:rsidP="00476673">
            <w:pPr>
              <w:jc w:val="center"/>
            </w:pPr>
            <w:r w:rsidRPr="00197090">
              <w:t xml:space="preserve">на </w:t>
            </w:r>
            <w:r w:rsidR="006B021A">
              <w:t>2010</w:t>
            </w:r>
            <w:r w:rsidR="00690A00" w:rsidRPr="00197090">
              <w:t>-20</w:t>
            </w:r>
            <w:r w:rsidR="006B021A">
              <w:t>11</w:t>
            </w:r>
            <w:r w:rsidR="00690A00" w:rsidRPr="00197090">
              <w:t xml:space="preserve"> </w:t>
            </w:r>
            <w:r w:rsidRPr="00197090">
              <w:t>учебный год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862" w:rsidRPr="00197090" w:rsidRDefault="001C2862" w:rsidP="00476673">
            <w:pPr>
              <w:jc w:val="center"/>
            </w:pPr>
            <w:r w:rsidRPr="00197090">
              <w:t>Значение</w:t>
            </w:r>
          </w:p>
          <w:p w:rsidR="001C2862" w:rsidRPr="00197090" w:rsidRDefault="006B021A" w:rsidP="00476673">
            <w:pPr>
              <w:jc w:val="center"/>
            </w:pPr>
            <w:r>
              <w:t>на 2011</w:t>
            </w:r>
            <w:r w:rsidR="001C2862" w:rsidRPr="00197090">
              <w:t>-20</w:t>
            </w:r>
            <w:r>
              <w:t>12</w:t>
            </w:r>
            <w:r w:rsidR="001C2862" w:rsidRPr="00197090">
              <w:t xml:space="preserve"> учебный год</w:t>
            </w:r>
          </w:p>
        </w:tc>
      </w:tr>
      <w:tr w:rsidR="00BE42C1" w:rsidRPr="00C62AB3" w:rsidTr="00476673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BE42C1" w:rsidRPr="009D1C0D" w:rsidRDefault="00BE42C1" w:rsidP="00483B4B"/>
        </w:tc>
        <w:tc>
          <w:tcPr>
            <w:tcW w:w="13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42C1" w:rsidRPr="004C16E4" w:rsidRDefault="00431BFE" w:rsidP="00476673">
            <w:pPr>
              <w:jc w:val="center"/>
            </w:pPr>
            <w:r w:rsidRPr="00476673">
              <w:rPr>
                <w:b/>
                <w:sz w:val="28"/>
                <w:szCs w:val="28"/>
              </w:rPr>
              <w:t xml:space="preserve">1. </w:t>
            </w:r>
            <w:r w:rsidR="00BE42C1" w:rsidRPr="00476673">
              <w:rPr>
                <w:b/>
                <w:sz w:val="28"/>
                <w:szCs w:val="28"/>
              </w:rPr>
              <w:t>Общая характеристика образовательного учреждения</w:t>
            </w:r>
            <w:r w:rsidR="003F2D85" w:rsidRPr="00CE7CA9">
              <w:rPr>
                <w:rStyle w:val="a7"/>
              </w:rPr>
              <w:footnoteReference w:id="1"/>
            </w:r>
          </w:p>
        </w:tc>
      </w:tr>
      <w:tr w:rsidR="00A10F43" w:rsidRPr="00476673" w:rsidTr="00AC53A0">
        <w:tc>
          <w:tcPr>
            <w:tcW w:w="986" w:type="dxa"/>
            <w:tcBorders>
              <w:bottom w:val="single" w:sz="4" w:space="0" w:color="auto"/>
            </w:tcBorders>
          </w:tcPr>
          <w:p w:rsidR="00A10F43" w:rsidRPr="00476673" w:rsidRDefault="00A10F43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1.1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A10F43" w:rsidRPr="00476673" w:rsidRDefault="00A10F43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A10F43" w:rsidRPr="00476673" w:rsidRDefault="00A10F43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0F43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образовательное учреждение средняя образовательная школа №6 им. </w:t>
            </w:r>
            <w:proofErr w:type="spellStart"/>
            <w:r>
              <w:rPr>
                <w:sz w:val="28"/>
                <w:szCs w:val="28"/>
              </w:rPr>
              <w:t>Ц.Л.Куникова</w:t>
            </w:r>
            <w:proofErr w:type="spellEnd"/>
          </w:p>
        </w:tc>
      </w:tr>
      <w:tr w:rsidR="00CA1E5C" w:rsidRPr="00562427" w:rsidTr="00476673">
        <w:tc>
          <w:tcPr>
            <w:tcW w:w="986" w:type="dxa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1.2.</w:t>
            </w:r>
          </w:p>
        </w:tc>
        <w:tc>
          <w:tcPr>
            <w:tcW w:w="5731" w:type="dxa"/>
            <w:shd w:val="clear" w:color="auto" w:fill="auto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2390" w:type="dxa"/>
            <w:shd w:val="clear" w:color="auto" w:fill="auto"/>
          </w:tcPr>
          <w:p w:rsidR="00CA1E5C" w:rsidRPr="00D97F4B" w:rsidRDefault="00CA1E5C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муниципальное, государственное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CA1E5C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</w:p>
        </w:tc>
      </w:tr>
      <w:tr w:rsidR="00CA1E5C" w:rsidRPr="00562427" w:rsidTr="00476673">
        <w:tc>
          <w:tcPr>
            <w:tcW w:w="986" w:type="dxa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D97F4B">
              <w:rPr>
                <w:sz w:val="28"/>
                <w:szCs w:val="28"/>
              </w:rPr>
              <w:t>1</w:t>
            </w:r>
            <w:r w:rsidRPr="00476673">
              <w:rPr>
                <w:sz w:val="28"/>
                <w:szCs w:val="28"/>
              </w:rPr>
              <w:t>.3.</w:t>
            </w:r>
          </w:p>
        </w:tc>
        <w:tc>
          <w:tcPr>
            <w:tcW w:w="5731" w:type="dxa"/>
            <w:shd w:val="clear" w:color="auto" w:fill="auto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Месторасположение </w:t>
            </w:r>
          </w:p>
        </w:tc>
        <w:tc>
          <w:tcPr>
            <w:tcW w:w="2390" w:type="dxa"/>
            <w:shd w:val="clear" w:color="auto" w:fill="auto"/>
          </w:tcPr>
          <w:p w:rsidR="00CA1E5C" w:rsidRPr="00476673" w:rsidRDefault="00CA1E5C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Городское, сельское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CA1E5C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Городское</w:t>
            </w:r>
          </w:p>
        </w:tc>
      </w:tr>
      <w:tr w:rsidR="00A10F43" w:rsidRPr="00562427" w:rsidTr="00AC53A0">
        <w:tc>
          <w:tcPr>
            <w:tcW w:w="986" w:type="dxa"/>
          </w:tcPr>
          <w:p w:rsidR="00A10F43" w:rsidRPr="00476673" w:rsidRDefault="00A10F43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1.4.</w:t>
            </w:r>
          </w:p>
        </w:tc>
        <w:tc>
          <w:tcPr>
            <w:tcW w:w="5731" w:type="dxa"/>
            <w:shd w:val="clear" w:color="auto" w:fill="auto"/>
          </w:tcPr>
          <w:p w:rsidR="00A10F43" w:rsidRPr="00476673" w:rsidRDefault="00A10F43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лицензии</w:t>
            </w:r>
          </w:p>
        </w:tc>
        <w:tc>
          <w:tcPr>
            <w:tcW w:w="2390" w:type="dxa"/>
            <w:shd w:val="clear" w:color="auto" w:fill="auto"/>
          </w:tcPr>
          <w:p w:rsidR="00A10F43" w:rsidRPr="00476673" w:rsidRDefault="00A10F43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Реквизиты</w:t>
            </w:r>
          </w:p>
          <w:p w:rsidR="00A10F43" w:rsidRPr="00476673" w:rsidRDefault="00A10F43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(дата</w:t>
            </w:r>
            <w:proofErr w:type="gramStart"/>
            <w:r w:rsidRPr="00476673">
              <w:rPr>
                <w:sz w:val="28"/>
                <w:szCs w:val="28"/>
              </w:rPr>
              <w:t>, №)</w:t>
            </w:r>
            <w:proofErr w:type="gramEnd"/>
          </w:p>
        </w:tc>
        <w:tc>
          <w:tcPr>
            <w:tcW w:w="5660" w:type="dxa"/>
            <w:gridSpan w:val="2"/>
            <w:shd w:val="clear" w:color="auto" w:fill="auto"/>
          </w:tcPr>
          <w:p w:rsidR="00A10F43" w:rsidRDefault="00D97F4B" w:rsidP="0069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августа 2006г.</w:t>
            </w:r>
          </w:p>
          <w:p w:rsidR="00D97F4B" w:rsidRPr="00476673" w:rsidRDefault="00D97F4B" w:rsidP="0069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№203678</w:t>
            </w:r>
          </w:p>
        </w:tc>
      </w:tr>
      <w:tr w:rsidR="00CA1E5C" w:rsidRPr="00562427" w:rsidTr="00476673">
        <w:tc>
          <w:tcPr>
            <w:tcW w:w="986" w:type="dxa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1.5.</w:t>
            </w:r>
          </w:p>
        </w:tc>
        <w:tc>
          <w:tcPr>
            <w:tcW w:w="5731" w:type="dxa"/>
            <w:shd w:val="clear" w:color="auto" w:fill="auto"/>
          </w:tcPr>
          <w:p w:rsidR="00CA1E5C" w:rsidRPr="00476673" w:rsidRDefault="00CA1E5C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аккредитации</w:t>
            </w:r>
          </w:p>
        </w:tc>
        <w:tc>
          <w:tcPr>
            <w:tcW w:w="2390" w:type="dxa"/>
            <w:shd w:val="clear" w:color="auto" w:fill="auto"/>
          </w:tcPr>
          <w:p w:rsidR="00CA1E5C" w:rsidRPr="00476673" w:rsidRDefault="00CA1E5C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Реквизиты</w:t>
            </w:r>
          </w:p>
          <w:p w:rsidR="00CA1E5C" w:rsidRPr="00476673" w:rsidRDefault="00CA1E5C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(дата</w:t>
            </w:r>
            <w:proofErr w:type="gramStart"/>
            <w:r w:rsidRPr="00476673">
              <w:rPr>
                <w:sz w:val="28"/>
                <w:szCs w:val="28"/>
              </w:rPr>
              <w:t>, №)</w:t>
            </w:r>
            <w:proofErr w:type="gramEnd"/>
          </w:p>
        </w:tc>
        <w:tc>
          <w:tcPr>
            <w:tcW w:w="5660" w:type="dxa"/>
            <w:gridSpan w:val="2"/>
            <w:shd w:val="clear" w:color="auto" w:fill="auto"/>
          </w:tcPr>
          <w:p w:rsidR="00CA1E5C" w:rsidRPr="00D97F4B" w:rsidRDefault="00D97F4B" w:rsidP="00D97F4B">
            <w:pPr>
              <w:rPr>
                <w:sz w:val="28"/>
                <w:szCs w:val="28"/>
              </w:rPr>
            </w:pPr>
            <w:r w:rsidRPr="00D97F4B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марта 2007г. А.А.179308</w:t>
            </w:r>
          </w:p>
        </w:tc>
      </w:tr>
      <w:tr w:rsidR="00D97F4B" w:rsidRPr="00562427" w:rsidTr="00476673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Адрес ОУ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Индекс, муниципальное образование, населенный пункт, улица, дом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D97F4B" w:rsidRPr="00476673" w:rsidRDefault="00D97F4B" w:rsidP="00C23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352800 Краснодарский край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уапсе ул. Ленина1</w:t>
            </w:r>
          </w:p>
        </w:tc>
      </w:tr>
      <w:tr w:rsidR="00D97F4B" w:rsidRPr="00562427" w:rsidTr="00476673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Сайт ОУ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D97F4B" w:rsidRPr="00D97F4B" w:rsidRDefault="00D97F4B" w:rsidP="0047667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Ddtt.ucor.me</w:t>
            </w:r>
            <w:proofErr w:type="spellEnd"/>
          </w:p>
        </w:tc>
      </w:tr>
      <w:tr w:rsidR="00D97F4B" w:rsidRPr="00562427" w:rsidTr="00476673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1.8.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Scool6@tuap.kubannet.ru</w:t>
            </w:r>
          </w:p>
        </w:tc>
      </w:tr>
      <w:tr w:rsidR="00D97F4B" w:rsidRPr="00562427" w:rsidTr="00476673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учреждений дополнительного образования для детей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 учреждений</w:t>
            </w:r>
          </w:p>
        </w:tc>
        <w:tc>
          <w:tcPr>
            <w:tcW w:w="2839" w:type="dxa"/>
            <w:shd w:val="clear" w:color="auto" w:fill="auto"/>
          </w:tcPr>
          <w:p w:rsidR="00D97F4B" w:rsidRPr="00D97F4B" w:rsidRDefault="00D97F4B" w:rsidP="00227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</w:t>
            </w:r>
            <w:proofErr w:type="spellStart"/>
            <w:r w:rsidR="00227F83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кола</w:t>
            </w:r>
            <w:proofErr w:type="gramStart"/>
            <w:r>
              <w:rPr>
                <w:sz w:val="28"/>
                <w:szCs w:val="28"/>
              </w:rPr>
              <w:t>,х</w:t>
            </w:r>
            <w:proofErr w:type="gramEnd"/>
            <w:r>
              <w:rPr>
                <w:sz w:val="28"/>
                <w:szCs w:val="28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227F83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27F83">
              <w:rPr>
                <w:sz w:val="28"/>
                <w:szCs w:val="28"/>
              </w:rPr>
              <w:t xml:space="preserve"> ЭБЦ (Арм.7)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спортивных школ (секций, клубов)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ДЮСШ №1 СЮТ (Арм.11) ул. К. Маркса61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спортивных площадок по месту жительства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Default="00227F83" w:rsidP="00476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рмавирская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227F83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дошкольных образовательных учреждений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ДОУ</w:t>
            </w:r>
          </w:p>
        </w:tc>
        <w:tc>
          <w:tcPr>
            <w:tcW w:w="2839" w:type="dxa"/>
            <w:shd w:val="clear" w:color="auto" w:fill="auto"/>
          </w:tcPr>
          <w:p w:rsidR="00D97F4B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 «</w:t>
            </w:r>
            <w:proofErr w:type="spellStart"/>
            <w:r>
              <w:rPr>
                <w:sz w:val="28"/>
                <w:szCs w:val="28"/>
              </w:rPr>
              <w:t>Бетуша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227F8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 «Аленький цветочек»</w:t>
            </w:r>
          </w:p>
          <w:p w:rsidR="00227F83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ОУ «Малышок»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досуговых учреждений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Другие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Default="00227F83" w:rsidP="00476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Новостр</w:t>
            </w:r>
            <w:proofErr w:type="spellEnd"/>
            <w:r>
              <w:rPr>
                <w:sz w:val="28"/>
                <w:szCs w:val="28"/>
              </w:rPr>
              <w:t>. Гор. Парка</w:t>
            </w:r>
          </w:p>
          <w:p w:rsidR="00227F83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УВД, ИГБ стоматологии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ам-цв</w:t>
            </w:r>
            <w:proofErr w:type="spellEnd"/>
            <w:r>
              <w:rPr>
                <w:sz w:val="28"/>
                <w:szCs w:val="28"/>
              </w:rPr>
              <w:t xml:space="preserve"> пл. Окт. Рев.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proofErr w:type="gramStart"/>
            <w:r w:rsidRPr="00476673">
              <w:rPr>
                <w:sz w:val="28"/>
                <w:szCs w:val="28"/>
              </w:rPr>
              <w:t>Число обучающихся, из них: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сирот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опекаемых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детей-инвалидов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подвозится школьными автобусами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proofErr w:type="gramStart"/>
            <w:r w:rsidRPr="00476673">
              <w:rPr>
                <w:sz w:val="28"/>
                <w:szCs w:val="28"/>
              </w:rPr>
              <w:t>Обучающихся</w:t>
            </w:r>
            <w:proofErr w:type="gramEnd"/>
            <w:r w:rsidRPr="00476673">
              <w:rPr>
                <w:sz w:val="28"/>
                <w:szCs w:val="28"/>
              </w:rPr>
              <w:t xml:space="preserve"> на дому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3.1.6.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proofErr w:type="gramStart"/>
            <w:r w:rsidRPr="00476673">
              <w:rPr>
                <w:sz w:val="28"/>
                <w:szCs w:val="28"/>
              </w:rPr>
              <w:t>Обучающихся</w:t>
            </w:r>
            <w:proofErr w:type="gramEnd"/>
            <w:r w:rsidRPr="00476673">
              <w:rPr>
                <w:sz w:val="28"/>
                <w:szCs w:val="28"/>
              </w:rPr>
              <w:t xml:space="preserve"> в форме экстерната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A028AA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Состоят на учете в ОПДН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3.1.8.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 школьном профилактическом учете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3.1.9.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 учете в группе риска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3.1.10.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Неполных семей/ в них детей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Кол-во/ 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180(204р)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3.1.11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Многодетных семей/ в них детей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Кол-во/ 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51с(60 дней)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A028AA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3.1.12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Малообеспеченных семей (имеющих статус)/ в них детей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Кол-во/человек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15с(16дней)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3.1.13.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Неблагополучных семей/ в них детей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Кол-во/ 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5с(6дней)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84/3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78/3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91/4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3-тьи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82/3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78/3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84/4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118/4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84/4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135/5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lastRenderedPageBreak/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227F8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75/3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227F8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82/3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9-ые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72/3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69/3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10-ые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11-ые классы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46/2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AC7F6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Всего: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Кол-во </w:t>
            </w:r>
            <w:proofErr w:type="spellStart"/>
            <w:r w:rsidRPr="00476673">
              <w:rPr>
                <w:sz w:val="28"/>
                <w:szCs w:val="28"/>
              </w:rPr>
              <w:t>кл</w:t>
            </w:r>
            <w:proofErr w:type="spellEnd"/>
            <w:r w:rsidRPr="00476673">
              <w:rPr>
                <w:sz w:val="28"/>
                <w:szCs w:val="28"/>
              </w:rPr>
              <w:t xml:space="preserve">./ число </w:t>
            </w:r>
            <w:proofErr w:type="spellStart"/>
            <w:r w:rsidRPr="00476673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3.2.1.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профильный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класса и наименование профилей</w:t>
            </w:r>
          </w:p>
        </w:tc>
        <w:tc>
          <w:tcPr>
            <w:tcW w:w="2839" w:type="dxa"/>
            <w:shd w:val="clear" w:color="auto" w:fill="auto"/>
          </w:tcPr>
          <w:p w:rsidR="00D97F4B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C3E87" w:rsidRDefault="009C3E87" w:rsidP="00AC53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гум</w:t>
            </w:r>
            <w:proofErr w:type="spellEnd"/>
          </w:p>
          <w:p w:rsidR="009C3E87" w:rsidRPr="00476673" w:rsidRDefault="009C3E87" w:rsidP="00AC53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</w:t>
            </w:r>
            <w:proofErr w:type="spellEnd"/>
          </w:p>
        </w:tc>
        <w:tc>
          <w:tcPr>
            <w:tcW w:w="2821" w:type="dxa"/>
            <w:shd w:val="clear" w:color="auto" w:fill="auto"/>
          </w:tcPr>
          <w:p w:rsidR="00D97F4B" w:rsidRDefault="009C3E87" w:rsidP="006B0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C3E87" w:rsidRPr="00476673" w:rsidRDefault="009C3E87" w:rsidP="006B02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Естественно-матем</w:t>
            </w:r>
            <w:proofErr w:type="spellEnd"/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DF46C0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3.2.2.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DF46C0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 углубленным изучением предмета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класса и  наименование предмета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A31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3.2.3.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коррекции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A31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компенсирующего обучения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9C3E87" w:rsidP="00A31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3.2.4.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других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классов и их специфика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повышенного</w:t>
            </w:r>
          </w:p>
          <w:p w:rsidR="009C3E87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(РИНО)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9C3E87" w:rsidP="00A31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2B3E0D">
            <w:pPr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Средняя наполняемость классов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97F4B" w:rsidRPr="00562427" w:rsidTr="00476673">
        <w:tc>
          <w:tcPr>
            <w:tcW w:w="14767" w:type="dxa"/>
            <w:gridSpan w:val="5"/>
            <w:tcBorders>
              <w:bottom w:val="single" w:sz="4" w:space="0" w:color="auto"/>
            </w:tcBorders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9A7581" w:rsidTr="00476673">
        <w:tc>
          <w:tcPr>
            <w:tcW w:w="14767" w:type="dxa"/>
            <w:gridSpan w:val="5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4.1.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педсовет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Default="009C3E87" w:rsidP="00D05480">
            <w:r>
              <w:t>1965</w:t>
            </w:r>
          </w:p>
        </w:tc>
        <w:tc>
          <w:tcPr>
            <w:tcW w:w="2821" w:type="dxa"/>
            <w:shd w:val="clear" w:color="auto" w:fill="auto"/>
          </w:tcPr>
          <w:p w:rsidR="00D97F4B" w:rsidRDefault="009C3E87" w:rsidP="00D05480">
            <w:r>
              <w:t>1965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попечительский совет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Default="009C3E87" w:rsidP="00D05480">
            <w: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Default="009C3E87" w:rsidP="00D05480">
            <w:r>
              <w:t>-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4.2.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Default="009C3E87" w:rsidP="00D05480">
            <w: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Default="009C3E87" w:rsidP="00D05480">
            <w:r>
              <w:t>-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4.4.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управляющий совет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Pr="00DC177A" w:rsidRDefault="009C3E87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212-0 от 12.09.2009г</w:t>
            </w:r>
          </w:p>
        </w:tc>
        <w:tc>
          <w:tcPr>
            <w:tcW w:w="2821" w:type="dxa"/>
            <w:shd w:val="clear" w:color="auto" w:fill="auto"/>
          </w:tcPr>
          <w:p w:rsidR="00D97F4B" w:rsidRPr="00DC177A" w:rsidRDefault="009C3E87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212-0 от 12.09.2009г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4.5.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Pr="00521899" w:rsidRDefault="009C3E87" w:rsidP="00AC53A0">
            <w:r>
              <w:t>1965</w:t>
            </w:r>
          </w:p>
        </w:tc>
        <w:tc>
          <w:tcPr>
            <w:tcW w:w="2821" w:type="dxa"/>
            <w:shd w:val="clear" w:color="auto" w:fill="auto"/>
          </w:tcPr>
          <w:p w:rsidR="00D97F4B" w:rsidRPr="00521899" w:rsidRDefault="009C3E87" w:rsidP="00D05480">
            <w:r>
              <w:t>1965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4.6.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другие органы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476673">
              <w:rPr>
                <w:sz w:val="28"/>
                <w:szCs w:val="28"/>
              </w:rPr>
              <w:t>утвержден</w:t>
            </w:r>
            <w:proofErr w:type="gramEnd"/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FC505A">
            <w:pPr>
              <w:rPr>
                <w:sz w:val="28"/>
                <w:szCs w:val="28"/>
              </w:rPr>
            </w:pP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97F4B" w:rsidRPr="009A7581" w:rsidTr="00693A11"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ind w:left="157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том числе учителей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5.1.3.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высшее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средне – специальное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неполное высшее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студенты Вузов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среднее общее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5.14.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39 57</w:t>
            </w:r>
          </w:p>
          <w:p w:rsidR="009C3E87" w:rsidRPr="00476673" w:rsidRDefault="009C3E87" w:rsidP="009C3E87">
            <w:pPr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10 4,7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7 10,2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разряды 7-12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5.1.3.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417F05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 3-х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 5-ти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5-10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10-15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15-20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свыше 20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5.1.4.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 25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25-30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30-35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35-40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40-45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45-50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50-55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женщины свыше 55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мужчины свыше 60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9C3E87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9C3E87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Имеют звания заслуженный (народный) учитель РФ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Отличник просвещения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Почетный работник общего образования РФ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5.1.8.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Заслуженный учитель Кубани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5.1.9.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Являются победителями конкурсов: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5.1.10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Лучших учителей РФ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5.1.11.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Конкурса «Учитель года»: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Муниципальный тур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Краевой тур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proofErr w:type="gramStart"/>
            <w:r w:rsidRPr="00476673">
              <w:rPr>
                <w:sz w:val="28"/>
                <w:szCs w:val="28"/>
              </w:rPr>
              <w:t>Награждены</w:t>
            </w:r>
            <w:proofErr w:type="gramEnd"/>
            <w:r w:rsidRPr="00476673">
              <w:rPr>
                <w:sz w:val="28"/>
                <w:szCs w:val="28"/>
              </w:rPr>
              <w:t xml:space="preserve"> премиями: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Главы администрации Краснодарского края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1014BA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Главы муниципального образования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Использование ИКТ в образовательном процессе: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5.1.15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прошли курсовую подготовку по использованию ИКТ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5.1.16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владеют ИКТ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5.1.17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используют ИКТ в образовательном процессе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5.1.18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используют интерактивную доску в образовательном процессе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5.1.19.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Обеспеченность образовательного процесса учителями в соответствии с базовым образованием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5.1.14.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2B3E0D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Обеспеченность профильного обучения и </w:t>
            </w:r>
            <w:proofErr w:type="spellStart"/>
            <w:r w:rsidRPr="00476673">
              <w:rPr>
                <w:sz w:val="28"/>
                <w:szCs w:val="28"/>
              </w:rPr>
              <w:t>предпрофильной</w:t>
            </w:r>
            <w:proofErr w:type="spellEnd"/>
            <w:r w:rsidRPr="00476673">
              <w:rPr>
                <w:sz w:val="28"/>
                <w:szCs w:val="28"/>
              </w:rPr>
              <w:t xml:space="preserve"> подготовки учителями не ниже </w:t>
            </w:r>
            <w:r w:rsidRPr="00476673">
              <w:rPr>
                <w:sz w:val="28"/>
                <w:szCs w:val="28"/>
                <w:lang w:val="en-US"/>
              </w:rPr>
              <w:t>II</w:t>
            </w:r>
            <w:r w:rsidRPr="00476673">
              <w:rPr>
                <w:sz w:val="28"/>
                <w:szCs w:val="28"/>
              </w:rPr>
              <w:t xml:space="preserve"> квалификационной категории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1DBE">
            <w:pPr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Обеспечение температурного режима в соответствии с СанПиН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Наличие работающей системы холодного и горячего водоснабжения (включая локальные </w:t>
            </w:r>
            <w:r w:rsidRPr="00476673">
              <w:rPr>
                <w:sz w:val="28"/>
                <w:szCs w:val="28"/>
              </w:rPr>
              <w:lastRenderedPageBreak/>
              <w:t>системы), обеспечивающей необходимый санитарный и питьевой режим в соответствии с СанПиН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</w:t>
            </w:r>
            <w:proofErr w:type="spellStart"/>
            <w:r>
              <w:rPr>
                <w:sz w:val="28"/>
                <w:szCs w:val="28"/>
              </w:rPr>
              <w:t>водосн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да</w:t>
            </w:r>
            <w:proofErr w:type="spellEnd"/>
          </w:p>
          <w:p w:rsidR="00FD2EE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Горячее </w:t>
            </w:r>
            <w:proofErr w:type="spellStart"/>
            <w:r>
              <w:rPr>
                <w:sz w:val="28"/>
                <w:szCs w:val="28"/>
              </w:rPr>
              <w:t>воносн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821" w:type="dxa"/>
            <w:shd w:val="clear" w:color="auto" w:fill="auto"/>
          </w:tcPr>
          <w:p w:rsidR="00FD2EEB" w:rsidRDefault="00FD2EEB" w:rsidP="00FD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</w:t>
            </w:r>
            <w:proofErr w:type="spellStart"/>
            <w:r>
              <w:rPr>
                <w:sz w:val="28"/>
                <w:szCs w:val="28"/>
              </w:rPr>
              <w:t>водосн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да</w:t>
            </w:r>
            <w:proofErr w:type="spellEnd"/>
          </w:p>
          <w:p w:rsidR="00D97F4B" w:rsidRPr="00476673" w:rsidRDefault="00FD2EEB" w:rsidP="00FD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Горячее </w:t>
            </w:r>
            <w:proofErr w:type="spellStart"/>
            <w:r>
              <w:rPr>
                <w:sz w:val="28"/>
                <w:szCs w:val="28"/>
              </w:rPr>
              <w:t>воносн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5.2.3.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работающей системы канализации, а также оборудованных в соответствии с СанПиН туалетов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оборудованных аварийных выходов, необходимого количества средств пожаротушения, подъездных путей к зданию, отвечающих всем требованиям пожарной безопасности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Соответствие электропроводки здания современным требованиям безопасности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у учреждения собственной (или на условиях договора пользования) столовой или зала для приёма пищи площадью в соответствии с СанПиН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Наличие у учреждения собственного (или на условиях договора пользования) безопасного и пригодного для проведения уроков физической культуры спортивного зала площадью не менее 9х18 м при высоте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76673">
                <w:rPr>
                  <w:sz w:val="28"/>
                  <w:szCs w:val="28"/>
                </w:rPr>
                <w:t>6 м</w:t>
              </w:r>
            </w:smartTag>
            <w:r w:rsidRPr="00476673">
              <w:rPr>
                <w:sz w:val="28"/>
                <w:szCs w:val="28"/>
              </w:rPr>
              <w:t xml:space="preserve"> с оборудованными раздевалками, действующими душевыми комнатами и туалетами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5.2.10.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Наличие у учреждения действующей </w:t>
            </w:r>
            <w:r w:rsidRPr="00476673">
              <w:rPr>
                <w:sz w:val="28"/>
                <w:szCs w:val="28"/>
              </w:rPr>
              <w:lastRenderedPageBreak/>
              <w:t>пожарной сигнализации и автоматической системы оповещения людей при пожаре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5.2.11.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proofErr w:type="gramStart"/>
            <w:r w:rsidRPr="00476673">
              <w:rPr>
                <w:sz w:val="28"/>
                <w:szCs w:val="28"/>
              </w:rPr>
              <w:t xml:space="preserve">Наличие в учреждении собственных (или на условиях договора пользования) компьютерных классов, оборудованных металлической дверью, электропроводкой, кондиционером или проточно-вытяжной вентиляцией, </w:t>
            </w:r>
            <w:proofErr w:type="spellStart"/>
            <w:r w:rsidRPr="00476673">
              <w:rPr>
                <w:sz w:val="28"/>
                <w:szCs w:val="28"/>
              </w:rPr>
              <w:t>немеловыми</w:t>
            </w:r>
            <w:proofErr w:type="spellEnd"/>
            <w:r w:rsidRPr="00476673">
              <w:rPr>
                <w:sz w:val="28"/>
                <w:szCs w:val="28"/>
              </w:rPr>
              <w:t xml:space="preserve"> досками, и площадью, обеспечивающей установку компьютеров в количестве не менее m/2 + 2, включая компьютер учителя (где m - проектная наполняемость классов в соответствии с предельной численностью контингента школы) из расчета не менее 1 кабинета на 400 учащихся (но не менее</w:t>
            </w:r>
            <w:proofErr w:type="gramEnd"/>
            <w:r w:rsidRPr="00476673">
              <w:rPr>
                <w:sz w:val="28"/>
                <w:szCs w:val="28"/>
              </w:rPr>
              <w:t xml:space="preserve"> </w:t>
            </w:r>
            <w:proofErr w:type="gramStart"/>
            <w:r w:rsidRPr="00476673">
              <w:rPr>
                <w:sz w:val="28"/>
                <w:szCs w:val="28"/>
              </w:rPr>
              <w:t>1 класса в учреждении)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в учреждении кабинета физики с подводкой низковольтного электропитания к партам учащихся (включая независимые источники) и лаборантской (для школ, имеющих классы старше 7-го)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в учреждении кабинета химии с вытяжкой и подводкой воды к партам учащихся и лаборантской (для школ, имеющих классы старше 7-го)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Благоустроенность пришкольной территории </w:t>
            </w:r>
            <w:r w:rsidRPr="00476673">
              <w:rPr>
                <w:sz w:val="28"/>
                <w:szCs w:val="28"/>
              </w:rPr>
              <w:lastRenderedPageBreak/>
              <w:t>(озеленение территории, наличие оборудованных мест для отдыха)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5.2.16.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в здании, где расположено учреждение, собственного (или на условиях договора пользования) лицензированного медицинского кабинета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6B021A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Число компьютеров всего, в том числе: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AC53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24191C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Количество компьютеров для осуществления образовательного процесса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5.2.18.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Число школьников в расчете на один компьютер, используемый для осуществления образовательного процесса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5.2.19.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Количество мультимедийных проекторов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5.2.20.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Число школьников в расчете на 1 мультимедийный проектор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7F4B" w:rsidRPr="00562427" w:rsidTr="0024191C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Число школьников в расчете на 1 интерактивную доску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</w:t>
            </w:r>
          </w:p>
        </w:tc>
        <w:tc>
          <w:tcPr>
            <w:tcW w:w="2821" w:type="dxa"/>
            <w:shd w:val="clear" w:color="auto" w:fill="auto"/>
          </w:tcPr>
          <w:p w:rsidR="00D97F4B" w:rsidRPr="0024191C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у учреждения комплекта лицензионного или свободно распространяемого общесистемного и прикладного программного обеспечения (операционная система, офисные программы (редакторы текстов, таблиц), СУБД, навигаторы) для каждого установленного компьютера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5.2.24.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у учреждения (или на условиях договора пользования) оборудованной территории для реализации раздела «Лёгкая атлетика» программы по физической культуре (размеченные дорожки для бега со специальным покрытием, оборудованный сектор для метания и прыжков в длину)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по каждому из разделов физики (электродинамика, термодинамика, механика, оптика, ядерная физика) лабораторных комплектов (в соответствии с общим количеством лабораторных работ согласно программе по физике в 7-11 классах) в количестве не менее m/2 + 1 (где m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Наличие по каждому из разделов химии (неорганическая химия, органическая химия) лабораторных комплектов оборудования и препаратов (в соответствии с общим количеством лабораторных работ согласно программе по химии в 7-11 классах) в количестве m/2 + 1 (где m – проектная наполняемость классов в соответствии с предельной численностью контингента </w:t>
            </w:r>
            <w:r w:rsidRPr="00476673">
              <w:rPr>
                <w:sz w:val="28"/>
                <w:szCs w:val="28"/>
              </w:rPr>
              <w:lastRenderedPageBreak/>
              <w:t>школы)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5.2.27.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по каждому из разделов биологии (природоведение (окружающий мир), ботаника, зоология, анатомия, общая биология)  лабораторных комплектов (в соответствии с общим количеством лабораторных работ согласно программе по биологии в 5-11 классах) в количестве m/2 + 1 (где m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5.2.28.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5.2.29.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всех карт в соответствии с реализуемыми программами по истории или лицензионного демонстрационного компьютерного программного обеспечения по каждому из курсов истории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5.2.30.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Наличие скоростного выхода в Интернет (скорость канала не ниже 128 кб/с)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Да/нет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5.2.31.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 школьных автобусов для подвоза учащихся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ед.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6717" w:type="dxa"/>
            <w:gridSpan w:val="2"/>
          </w:tcPr>
          <w:p w:rsidR="00D97F4B" w:rsidRPr="00476673" w:rsidRDefault="00D97F4B" w:rsidP="00A5487A">
            <w:pPr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lastRenderedPageBreak/>
              <w:t>5.3. Организация питания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835D35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Размер дотации на питание в день на одного </w:t>
            </w:r>
            <w:proofErr w:type="spellStart"/>
            <w:r w:rsidRPr="00476673">
              <w:rPr>
                <w:sz w:val="28"/>
                <w:szCs w:val="28"/>
              </w:rPr>
              <w:t>обучающиегося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региональный бюджет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Сумма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5р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50р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муниципальный бюджет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Сумма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5р50коп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10р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Размер родительской платы на питание </w:t>
            </w:r>
            <w:proofErr w:type="gramStart"/>
            <w:r w:rsidRPr="00476673">
              <w:rPr>
                <w:sz w:val="28"/>
                <w:szCs w:val="28"/>
              </w:rPr>
              <w:t>обучающихся</w:t>
            </w:r>
            <w:proofErr w:type="gramEnd"/>
            <w:r w:rsidRPr="00476673">
              <w:rPr>
                <w:sz w:val="28"/>
                <w:szCs w:val="28"/>
              </w:rPr>
              <w:t xml:space="preserve"> в день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Сумма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5-25р</w:t>
            </w:r>
          </w:p>
        </w:tc>
        <w:tc>
          <w:tcPr>
            <w:tcW w:w="2821" w:type="dxa"/>
            <w:shd w:val="clear" w:color="auto" w:fill="auto"/>
          </w:tcPr>
          <w:p w:rsidR="00D97F4B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1-5кл.22,50</w:t>
            </w:r>
          </w:p>
          <w:p w:rsidR="00FD2EEB" w:rsidRPr="00476673" w:rsidRDefault="00FD2EE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6-11кл.27,50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835D35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Размер дотации на питание обучающихся классов КРО </w:t>
            </w:r>
            <w:proofErr w:type="gramStart"/>
            <w:r w:rsidRPr="00476673">
              <w:rPr>
                <w:sz w:val="28"/>
                <w:szCs w:val="28"/>
              </w:rPr>
              <w:t>У</w:t>
            </w:r>
            <w:proofErr w:type="gramEnd"/>
            <w:r w:rsidRPr="00476673">
              <w:rPr>
                <w:sz w:val="28"/>
                <w:szCs w:val="28"/>
                <w:lang w:val="en-US"/>
              </w:rPr>
              <w:t>II</w:t>
            </w:r>
            <w:r w:rsidRPr="00476673">
              <w:rPr>
                <w:sz w:val="28"/>
                <w:szCs w:val="28"/>
              </w:rPr>
              <w:t xml:space="preserve"> вид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- 7-10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- 11-17 лет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5.3.4.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Размер дотации (из фонда экономии) на организацию питания учащихся из малообеспеченных семей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Всего питаются с родительской доплатой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1-4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5-9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10-11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5.3.8.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Общий охват диетическим питанием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50055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1-4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50055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5-9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50055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10-11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5.3.9.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Питаются бесплатно </w:t>
            </w:r>
            <w:proofErr w:type="gramStart"/>
            <w:r w:rsidRPr="00476673">
              <w:rPr>
                <w:sz w:val="28"/>
                <w:szCs w:val="28"/>
              </w:rPr>
              <w:t>обучающиеся</w:t>
            </w:r>
            <w:proofErr w:type="gramEnd"/>
            <w:r w:rsidRPr="00476673">
              <w:rPr>
                <w:sz w:val="28"/>
                <w:szCs w:val="28"/>
              </w:rPr>
              <w:t xml:space="preserve"> из малообеспеченных семей, в том числе: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1-4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5-9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10-11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5.3.10.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Охвачено 2-х разовым питанием </w:t>
            </w:r>
            <w:proofErr w:type="gramStart"/>
            <w:r w:rsidRPr="00476673">
              <w:rPr>
                <w:sz w:val="28"/>
                <w:szCs w:val="28"/>
              </w:rPr>
              <w:t>обучающих</w:t>
            </w:r>
            <w:proofErr w:type="gramEnd"/>
            <w:r w:rsidRPr="00476673">
              <w:rPr>
                <w:sz w:val="28"/>
                <w:szCs w:val="28"/>
              </w:rPr>
              <w:t>, включая посещающих ГПД, всего: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со 100% оплатой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D05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 50% оплатой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5.3.11.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Охват детей образовательными программами по культуре здорового питания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50055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1-4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50055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5-6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5.3.12.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Общий охват горячим питанием: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1-4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5-9 классах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D97F4B" w:rsidRPr="00562427" w:rsidTr="00693A1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00BC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10-11 классах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3643AF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97F4B" w:rsidRPr="00562427" w:rsidTr="00476673">
        <w:tc>
          <w:tcPr>
            <w:tcW w:w="14767" w:type="dxa"/>
            <w:gridSpan w:val="5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Учебный план общеобразовательного учреждения. (Включить пояснительную записку к учебному плану и все имеющиеся в школе учебные планы).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  <w:p w:rsidR="003643AF" w:rsidRPr="00476673" w:rsidRDefault="003643AF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Режим обучения (Годовой календарный план-график)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продолжительность урока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минут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3643AF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дней</w:t>
            </w:r>
          </w:p>
        </w:tc>
        <w:tc>
          <w:tcPr>
            <w:tcW w:w="2839" w:type="dxa"/>
            <w:shd w:val="clear" w:color="auto" w:fill="auto"/>
          </w:tcPr>
          <w:p w:rsidR="00D97F4B" w:rsidRPr="006F29E8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6F29E8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Перечень классов, обучающихся в 1-ю смену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 xml:space="preserve">,в,г 2а 3а,б 4а,б 5а,б,в,г 6а,г 7а,г </w:t>
            </w:r>
            <w:r>
              <w:rPr>
                <w:sz w:val="28"/>
                <w:szCs w:val="28"/>
              </w:rPr>
              <w:lastRenderedPageBreak/>
              <w:t>9а,б,в 10а 11а,б</w:t>
            </w:r>
          </w:p>
        </w:tc>
        <w:tc>
          <w:tcPr>
            <w:tcW w:w="2821" w:type="dxa"/>
            <w:shd w:val="clear" w:color="auto" w:fill="auto"/>
          </w:tcPr>
          <w:p w:rsidR="00D97F4B" w:rsidRDefault="003643AF" w:rsidP="00B73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 xml:space="preserve">,в 3а,б,в 5а,б,в 7а,б 8а,б,в 9а,б,в </w:t>
            </w:r>
            <w:r>
              <w:rPr>
                <w:sz w:val="28"/>
                <w:szCs w:val="28"/>
              </w:rPr>
              <w:lastRenderedPageBreak/>
              <w:t>10а,б 11а,б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6.2.4.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 классов, обучающихся в 2-ю смену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</w:t>
            </w:r>
          </w:p>
        </w:tc>
        <w:tc>
          <w:tcPr>
            <w:tcW w:w="2839" w:type="dxa"/>
            <w:shd w:val="clear" w:color="auto" w:fill="auto"/>
          </w:tcPr>
          <w:p w:rsidR="00D97F4B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 xml:space="preserve"> 3в,г 4в 6б,в7б,в 8а,б,в,г </w:t>
            </w:r>
          </w:p>
        </w:tc>
        <w:tc>
          <w:tcPr>
            <w:tcW w:w="2821" w:type="dxa"/>
            <w:shd w:val="clear" w:color="auto" w:fill="auto"/>
          </w:tcPr>
          <w:p w:rsidR="00D97F4B" w:rsidRDefault="003643AF" w:rsidP="00C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</w:t>
            </w:r>
            <w:r w:rsidR="00B73A59">
              <w:rPr>
                <w:sz w:val="28"/>
                <w:szCs w:val="28"/>
              </w:rPr>
              <w:t xml:space="preserve"> 4а,б,в</w:t>
            </w:r>
            <w:r>
              <w:rPr>
                <w:sz w:val="28"/>
                <w:szCs w:val="28"/>
              </w:rPr>
              <w:t xml:space="preserve"> </w:t>
            </w:r>
            <w:r w:rsidR="00B73A59">
              <w:rPr>
                <w:sz w:val="28"/>
                <w:szCs w:val="28"/>
              </w:rPr>
              <w:t xml:space="preserve">6а,б,в 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Расписание звонков (1-й и 2-й смены)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6F29E8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6F29E8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BF6B5F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Каникулы: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6F29E8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6F29E8" w:rsidRDefault="00D97F4B" w:rsidP="00CD538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осенние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Дата начало/дата окончание</w:t>
            </w:r>
          </w:p>
        </w:tc>
        <w:tc>
          <w:tcPr>
            <w:tcW w:w="2839" w:type="dxa"/>
            <w:shd w:val="clear" w:color="auto" w:fill="auto"/>
          </w:tcPr>
          <w:p w:rsidR="00D97F4B" w:rsidRPr="006F29E8" w:rsidRDefault="00B73A59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4.11-12.11</w:t>
            </w:r>
          </w:p>
        </w:tc>
        <w:tc>
          <w:tcPr>
            <w:tcW w:w="2821" w:type="dxa"/>
            <w:shd w:val="clear" w:color="auto" w:fill="auto"/>
          </w:tcPr>
          <w:p w:rsidR="00D97F4B" w:rsidRPr="006F29E8" w:rsidRDefault="00B73A59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3.11-11.11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зимние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Дата начало/дата окончание</w:t>
            </w:r>
          </w:p>
        </w:tc>
        <w:tc>
          <w:tcPr>
            <w:tcW w:w="2839" w:type="dxa"/>
            <w:shd w:val="clear" w:color="auto" w:fill="auto"/>
          </w:tcPr>
          <w:p w:rsidR="00D97F4B" w:rsidRPr="006F29E8" w:rsidRDefault="00B73A59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30.12-13.01</w:t>
            </w:r>
          </w:p>
        </w:tc>
        <w:tc>
          <w:tcPr>
            <w:tcW w:w="2821" w:type="dxa"/>
            <w:shd w:val="clear" w:color="auto" w:fill="auto"/>
          </w:tcPr>
          <w:p w:rsidR="00D97F4B" w:rsidRPr="006F29E8" w:rsidRDefault="00B73A59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30.12-13.01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весенние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Дата начало/дата окончание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B73A59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26.03-31.03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B73A59" w:rsidP="0018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24.03-31.03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6.2.6.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летние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Дата начало/дата окончание</w:t>
            </w:r>
          </w:p>
        </w:tc>
        <w:tc>
          <w:tcPr>
            <w:tcW w:w="2839" w:type="dxa"/>
            <w:shd w:val="clear" w:color="auto" w:fill="auto"/>
          </w:tcPr>
          <w:p w:rsidR="00D97F4B" w:rsidRDefault="00B73A59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10кл 1.06-30.08</w:t>
            </w:r>
          </w:p>
          <w:p w:rsidR="00B73A59" w:rsidRPr="00476673" w:rsidRDefault="00B73A59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1-8кл 26.05-30.08</w:t>
            </w:r>
          </w:p>
        </w:tc>
        <w:tc>
          <w:tcPr>
            <w:tcW w:w="2821" w:type="dxa"/>
            <w:shd w:val="clear" w:color="auto" w:fill="auto"/>
          </w:tcPr>
          <w:p w:rsidR="00B73A59" w:rsidRDefault="00B73A59" w:rsidP="00B73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10кл 1.06-30.08</w:t>
            </w:r>
          </w:p>
          <w:p w:rsidR="00D97F4B" w:rsidRPr="00476673" w:rsidRDefault="00B73A59" w:rsidP="00B73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1-8кл 26.05-30.08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2C0624">
            <w:pPr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7.1.1.</w:t>
            </w:r>
          </w:p>
        </w:tc>
        <w:tc>
          <w:tcPr>
            <w:tcW w:w="5731" w:type="dxa"/>
            <w:tcBorders>
              <w:right w:val="nil"/>
            </w:tcBorders>
            <w:shd w:val="clear" w:color="auto" w:fill="auto"/>
          </w:tcPr>
          <w:p w:rsidR="00D97F4B" w:rsidRPr="00476673" w:rsidRDefault="00D97F4B" w:rsidP="002C062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Распределение средств, направляемых из краевого бюджета на реализацию общеобразовательных программ:</w:t>
            </w:r>
          </w:p>
        </w:tc>
        <w:tc>
          <w:tcPr>
            <w:tcW w:w="2390" w:type="dxa"/>
            <w:tcBorders>
              <w:left w:val="nil"/>
              <w:right w:val="nil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nil"/>
              <w:right w:val="nil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tcBorders>
              <w:left w:val="nil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на оплату труда работников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на материальные затраты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7.1.2.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98611F">
            <w:pPr>
              <w:rPr>
                <w:sz w:val="28"/>
                <w:szCs w:val="28"/>
              </w:rPr>
            </w:pP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доля ФОТ педагогического персонала осуществляющего учебный процесс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- доля ФОТ административно-управленческого, учебно-вспомогательного, </w:t>
            </w:r>
            <w:r w:rsidRPr="00476673">
              <w:rPr>
                <w:sz w:val="28"/>
                <w:szCs w:val="28"/>
              </w:rPr>
              <w:lastRenderedPageBreak/>
              <w:t>младшего обслуживающего персонала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педагогического персонала, не связанного с учебным процессом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52764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ФОТ на установление доплат за дополнительные виды работ, относящихся к неаудиторной, (внеурочной) деятельности учителя.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D97F4B" w:rsidRPr="00562427" w:rsidTr="0052764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Доля расходов на стимулирующую </w:t>
            </w:r>
            <w:proofErr w:type="spellStart"/>
            <w:r w:rsidRPr="00476673">
              <w:rPr>
                <w:sz w:val="28"/>
                <w:szCs w:val="28"/>
              </w:rPr>
              <w:t>надтарифную</w:t>
            </w:r>
            <w:proofErr w:type="spellEnd"/>
            <w:r w:rsidRPr="00476673">
              <w:rPr>
                <w:sz w:val="28"/>
                <w:szCs w:val="28"/>
              </w:rPr>
              <w:t xml:space="preserve"> часть ФОТ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D97F4B" w:rsidRPr="00562427" w:rsidTr="0052764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Стоимость педагогической услуги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3,50</w:t>
            </w: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476673">
        <w:tc>
          <w:tcPr>
            <w:tcW w:w="986" w:type="dxa"/>
            <w:tcBorders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7.1.6.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D97F4B" w:rsidRPr="00476673" w:rsidRDefault="00D97F4B" w:rsidP="0098611F">
            <w:pPr>
              <w:rPr>
                <w:sz w:val="28"/>
                <w:szCs w:val="28"/>
              </w:rPr>
            </w:pP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Услуги связи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Транспортные услуги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Коммунальные услуги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1573,2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Текущий ремонт здания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714,8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Капитальный ремонт здания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Приобретение оборудования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661,6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  <w:bottom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Краевые целевые программы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773,7</w:t>
            </w:r>
          </w:p>
        </w:tc>
      </w:tr>
      <w:tr w:rsidR="00D97F4B" w:rsidRPr="00562427" w:rsidTr="00527641">
        <w:tc>
          <w:tcPr>
            <w:tcW w:w="986" w:type="dxa"/>
            <w:tcBorders>
              <w:top w:val="nil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Муниципальные целевые программы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904,3</w:t>
            </w:r>
          </w:p>
        </w:tc>
      </w:tr>
      <w:tr w:rsidR="00D97F4B" w:rsidRPr="00562427" w:rsidTr="0052764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Получение грантов, премий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527641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7.1.8.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Другие поступления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476673">
        <w:tc>
          <w:tcPr>
            <w:tcW w:w="14767" w:type="dxa"/>
            <w:gridSpan w:val="5"/>
            <w:shd w:val="clear" w:color="auto" w:fill="auto"/>
          </w:tcPr>
          <w:p w:rsidR="00D97F4B" w:rsidRPr="00476673" w:rsidRDefault="00D97F4B" w:rsidP="00476673">
            <w:pPr>
              <w:ind w:left="63"/>
              <w:rPr>
                <w:b/>
                <w:sz w:val="28"/>
                <w:szCs w:val="28"/>
              </w:rPr>
            </w:pPr>
          </w:p>
        </w:tc>
      </w:tr>
      <w:tr w:rsidR="00D97F4B" w:rsidRPr="00562427" w:rsidTr="0052764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7.2.1.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98611F">
            <w:pPr>
              <w:rPr>
                <w:i/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Перечень доходов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тыс</w:t>
            </w:r>
            <w:proofErr w:type="gramStart"/>
            <w:r w:rsidRPr="00476673">
              <w:rPr>
                <w:sz w:val="28"/>
                <w:szCs w:val="28"/>
              </w:rPr>
              <w:t>.р</w:t>
            </w:r>
            <w:proofErr w:type="gramEnd"/>
            <w:r w:rsidRPr="00476673">
              <w:rPr>
                <w:sz w:val="28"/>
                <w:szCs w:val="28"/>
              </w:rPr>
              <w:t>ублей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527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21742</w:t>
            </w:r>
          </w:p>
        </w:tc>
      </w:tr>
      <w:tr w:rsidR="00D97F4B" w:rsidRPr="00562427" w:rsidTr="0052764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7.2.2.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090C71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 расходов</w:t>
            </w:r>
          </w:p>
        </w:tc>
        <w:tc>
          <w:tcPr>
            <w:tcW w:w="2390" w:type="dxa"/>
            <w:shd w:val="clear" w:color="auto" w:fill="auto"/>
          </w:tcPr>
          <w:p w:rsidR="00D97F4B" w:rsidRDefault="00D97F4B" w:rsidP="00476673">
            <w:pPr>
              <w:jc w:val="center"/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14427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Динамика уровня развития различных навыков и умений, усвоения знаний (например: функционального чтения и др.).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AC53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Динамика качества </w:t>
            </w:r>
            <w:proofErr w:type="spellStart"/>
            <w:r w:rsidRPr="00476673">
              <w:rPr>
                <w:sz w:val="28"/>
                <w:szCs w:val="28"/>
              </w:rPr>
              <w:t>обученности</w:t>
            </w:r>
            <w:proofErr w:type="spellEnd"/>
            <w:r w:rsidRPr="00476673">
              <w:rPr>
                <w:sz w:val="28"/>
                <w:szCs w:val="28"/>
              </w:rPr>
              <w:t xml:space="preserve"> учащихся на разных ступенях обучения, соотношение качества </w:t>
            </w:r>
            <w:proofErr w:type="spellStart"/>
            <w:r w:rsidRPr="00476673">
              <w:rPr>
                <w:sz w:val="28"/>
                <w:szCs w:val="28"/>
              </w:rPr>
              <w:t>обученности</w:t>
            </w:r>
            <w:proofErr w:type="spellEnd"/>
            <w:r w:rsidRPr="00476673">
              <w:rPr>
                <w:sz w:val="28"/>
                <w:szCs w:val="28"/>
              </w:rPr>
              <w:t xml:space="preserve"> выпускников начальной школы и учащихся подростковой ступени (5,6,7 классы)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C2381C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  <w:p w:rsidR="00C2381C" w:rsidRPr="00476673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24191C">
        <w:tc>
          <w:tcPr>
            <w:tcW w:w="986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Отношение среднего балла ЕГЭ по русскому языку данной школы </w:t>
            </w:r>
          </w:p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-  к среднему баллу по району </w:t>
            </w:r>
          </w:p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- к среднему баллу по краю 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Мб. 58,6</w:t>
            </w:r>
          </w:p>
          <w:p w:rsidR="00C2381C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Р-н. 109</w:t>
            </w:r>
          </w:p>
          <w:p w:rsidR="00C2381C" w:rsidRPr="00476673" w:rsidRDefault="00C2381C" w:rsidP="00AC53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>. 109</w:t>
            </w:r>
          </w:p>
        </w:tc>
        <w:tc>
          <w:tcPr>
            <w:tcW w:w="2821" w:type="dxa"/>
            <w:shd w:val="clear" w:color="auto" w:fill="auto"/>
          </w:tcPr>
          <w:p w:rsidR="00D97F4B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Мб. 67,8</w:t>
            </w:r>
          </w:p>
          <w:p w:rsidR="00C2381C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Р-н. 64,4</w:t>
            </w:r>
          </w:p>
          <w:p w:rsidR="00C2381C" w:rsidRPr="00476673" w:rsidRDefault="00C2381C" w:rsidP="00476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>. 65,1</w:t>
            </w:r>
          </w:p>
        </w:tc>
      </w:tr>
      <w:tr w:rsidR="00D97F4B" w:rsidRPr="00562427" w:rsidTr="0024191C">
        <w:tc>
          <w:tcPr>
            <w:tcW w:w="986" w:type="dxa"/>
            <w:shd w:val="clear" w:color="auto" w:fill="auto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676A7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Отношение среднего балла ЕГЭ по математике данной школы </w:t>
            </w:r>
          </w:p>
          <w:p w:rsidR="00D97F4B" w:rsidRPr="00476673" w:rsidRDefault="00D97F4B" w:rsidP="00676A7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-  к среднему баллу по району </w:t>
            </w:r>
          </w:p>
          <w:p w:rsidR="00D97F4B" w:rsidRPr="00476673" w:rsidRDefault="00D97F4B" w:rsidP="00676A7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- к среднему баллу по краю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Default="00C2381C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Мб.45,5</w:t>
            </w:r>
          </w:p>
          <w:p w:rsidR="00C2381C" w:rsidRDefault="00C2381C" w:rsidP="00AC53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Р-ню</w:t>
            </w:r>
            <w:proofErr w:type="spellEnd"/>
            <w:r>
              <w:rPr>
                <w:sz w:val="28"/>
                <w:szCs w:val="28"/>
              </w:rPr>
              <w:t xml:space="preserve"> 112</w:t>
            </w:r>
          </w:p>
          <w:p w:rsidR="00C2381C" w:rsidRPr="00476673" w:rsidRDefault="00C2381C" w:rsidP="00AC53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</w:t>
            </w:r>
            <w:proofErr w:type="spellEnd"/>
            <w:r>
              <w:rPr>
                <w:sz w:val="28"/>
                <w:szCs w:val="28"/>
              </w:rPr>
              <w:t xml:space="preserve"> 121</w:t>
            </w:r>
          </w:p>
        </w:tc>
        <w:tc>
          <w:tcPr>
            <w:tcW w:w="2821" w:type="dxa"/>
            <w:shd w:val="clear" w:color="auto" w:fill="auto"/>
          </w:tcPr>
          <w:p w:rsidR="00D97F4B" w:rsidRDefault="00C2381C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Мб. </w:t>
            </w:r>
            <w:r w:rsidR="001644F3">
              <w:rPr>
                <w:sz w:val="28"/>
                <w:szCs w:val="28"/>
              </w:rPr>
              <w:t>44,7</w:t>
            </w:r>
          </w:p>
          <w:p w:rsidR="001644F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Р-н. 42,2</w:t>
            </w:r>
          </w:p>
          <w:p w:rsidR="001644F3" w:rsidRPr="00476673" w:rsidRDefault="001644F3" w:rsidP="00476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>. 43,9</w:t>
            </w:r>
          </w:p>
        </w:tc>
      </w:tr>
      <w:tr w:rsidR="00D97F4B" w:rsidRPr="00562427" w:rsidTr="00693A11">
        <w:tc>
          <w:tcPr>
            <w:tcW w:w="986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 выпускников 11 классов, сдавших ЕГЭ на 4 и 5  в общей численности выпускников 11 классов ОУ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выпускников сдавших ЕГЭ на «2» в общей численности выпускников ОУ.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8.7.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второгодников ОУ в общей численности учащихся  ОУ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8.4.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Число школьников, ставших победителями и </w:t>
            </w:r>
            <w:r w:rsidRPr="00476673">
              <w:rPr>
                <w:sz w:val="28"/>
                <w:szCs w:val="28"/>
              </w:rPr>
              <w:lastRenderedPageBreak/>
              <w:t xml:space="preserve">призерами предметных </w:t>
            </w:r>
            <w:proofErr w:type="gramStart"/>
            <w:r w:rsidRPr="00476673">
              <w:rPr>
                <w:sz w:val="28"/>
                <w:szCs w:val="28"/>
              </w:rPr>
              <w:t>олимпиадах</w:t>
            </w:r>
            <w:proofErr w:type="gramEnd"/>
            <w:r w:rsidRPr="00476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8.4.1.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районного (городского)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8.4.2.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краевого (зонального)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8.4.3.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федерального (международного)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Число школьников, ставших победителями и призерами творческих конкурсов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районного (городского)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краевого (зонального)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федерального (международного)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8.6.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Число школьников, ставших победителями и призерами спортивных соревнования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8.6.1.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районного (городского)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8.6.2.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краевого (зонального)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8.6.3.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федерального (международного) уровня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Человек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8.5.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выпускников, поступивших в профессиональные учебные заведения (ВПО, СПО, НПО), в соответствии с профилем обучения в школе (для профильных классов)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9. Состояние здоровья школьников и безопасная образовательная среда</w:t>
            </w:r>
          </w:p>
        </w:tc>
      </w:tr>
      <w:tr w:rsidR="00D97F4B" w:rsidRPr="00562427" w:rsidTr="00A028AA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9.1.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Доля детей, имеющих отклонения в здоровье (с понижением остроты зрения, с дефектом речи, со сколиозом, с нарушением осанки) </w:t>
            </w:r>
            <w:r w:rsidRPr="00476673">
              <w:rPr>
                <w:sz w:val="28"/>
                <w:szCs w:val="28"/>
              </w:rPr>
              <w:lastRenderedPageBreak/>
              <w:t xml:space="preserve">при  поступлении в 1й класс школу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97F4B" w:rsidRPr="00562427" w:rsidTr="00A028AA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lastRenderedPageBreak/>
              <w:t>9.2.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95FA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 xml:space="preserve">Долей детей с отклонениями в здоровье в возрасте 15 лет 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≈90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≈90</w:t>
            </w:r>
          </w:p>
        </w:tc>
      </w:tr>
      <w:tr w:rsidR="00D97F4B" w:rsidRPr="00562427" w:rsidTr="00693A11"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9.3.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95FA4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Доля учащихся, получивших травмы в учебное время, в общей численности учащихся школы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97F4B" w:rsidRPr="00562427" w:rsidTr="00476673">
        <w:tc>
          <w:tcPr>
            <w:tcW w:w="14767" w:type="dxa"/>
            <w:gridSpan w:val="5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10. Система дополнительного образования в школе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10.1.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Количество кружков, клубов, спортивных секций (дополнительное образование)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97F4B" w:rsidRPr="00562427" w:rsidTr="00056D57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10.2.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31BFE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Число учащихся школы, охваченных  дополнительным образованием, в том числе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D97F4B" w:rsidRPr="00562427" w:rsidTr="00056D57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ОУ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97F4B" w:rsidRPr="00562427" w:rsidTr="00056D57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476673">
            <w:pPr>
              <w:ind w:left="708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в системе культуры и спорта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Кол-во</w:t>
            </w:r>
          </w:p>
        </w:tc>
        <w:tc>
          <w:tcPr>
            <w:tcW w:w="2839" w:type="dxa"/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821" w:type="dxa"/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</w:tr>
      <w:tr w:rsidR="00D97F4B" w:rsidRPr="00562427" w:rsidTr="00056D57">
        <w:tc>
          <w:tcPr>
            <w:tcW w:w="986" w:type="dxa"/>
            <w:tcBorders>
              <w:bottom w:val="single" w:sz="4" w:space="0" w:color="auto"/>
            </w:tcBorders>
          </w:tcPr>
          <w:p w:rsidR="00D97F4B" w:rsidRPr="00476673" w:rsidRDefault="00D97F4B" w:rsidP="00E54529">
            <w:pPr>
              <w:rPr>
                <w:sz w:val="28"/>
                <w:szCs w:val="28"/>
                <w:highlight w:val="yellow"/>
              </w:rPr>
            </w:pPr>
            <w:r w:rsidRPr="00476673">
              <w:rPr>
                <w:sz w:val="28"/>
                <w:szCs w:val="28"/>
              </w:rPr>
              <w:t>10.3.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54529">
            <w:pPr>
              <w:rPr>
                <w:sz w:val="28"/>
                <w:szCs w:val="28"/>
                <w:highlight w:val="yellow"/>
              </w:rPr>
            </w:pPr>
            <w:r w:rsidRPr="00476673">
              <w:rPr>
                <w:sz w:val="28"/>
                <w:szCs w:val="28"/>
              </w:rPr>
              <w:t>Охват учащихся дополнительным образованием (</w:t>
            </w:r>
            <w:proofErr w:type="gramStart"/>
            <w:r w:rsidRPr="00476673">
              <w:rPr>
                <w:sz w:val="28"/>
                <w:szCs w:val="28"/>
              </w:rPr>
              <w:t>в</w:t>
            </w:r>
            <w:proofErr w:type="gramEnd"/>
            <w:r w:rsidRPr="00476673">
              <w:rPr>
                <w:sz w:val="28"/>
                <w:szCs w:val="28"/>
              </w:rPr>
              <w:t xml:space="preserve"> % от общей численности)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%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1644F3" w:rsidP="00AC5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1644F3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97F4B" w:rsidRPr="00562427" w:rsidTr="00476673">
        <w:tc>
          <w:tcPr>
            <w:tcW w:w="14767" w:type="dxa"/>
            <w:gridSpan w:val="5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11. Перечень платных дополнительных услуг</w:t>
            </w:r>
          </w:p>
        </w:tc>
      </w:tr>
      <w:tr w:rsidR="00D97F4B" w:rsidRPr="00562427" w:rsidTr="00CD5383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11.1.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A3D5C">
            <w:pPr>
              <w:rPr>
                <w:i/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Перечень платных дополнительных услуг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дошкольников к школе</w:t>
            </w:r>
          </w:p>
        </w:tc>
      </w:tr>
      <w:tr w:rsidR="00D97F4B" w:rsidRPr="00562427" w:rsidTr="00476673">
        <w:tc>
          <w:tcPr>
            <w:tcW w:w="14767" w:type="dxa"/>
            <w:gridSpan w:val="5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b/>
                <w:sz w:val="28"/>
                <w:szCs w:val="28"/>
              </w:rPr>
            </w:pPr>
            <w:r w:rsidRPr="00476673">
              <w:rPr>
                <w:b/>
                <w:sz w:val="28"/>
                <w:szCs w:val="28"/>
              </w:rPr>
              <w:t>12. Социальное партнерство ОУ</w:t>
            </w: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12.1.</w:t>
            </w: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D97F4B" w:rsidRPr="00476673" w:rsidRDefault="00D97F4B" w:rsidP="00EA3D5C">
            <w:pPr>
              <w:rPr>
                <w:i/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Партнеры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  <w:tr w:rsidR="00D97F4B" w:rsidRPr="00562427" w:rsidTr="00693A11">
        <w:tc>
          <w:tcPr>
            <w:tcW w:w="986" w:type="dxa"/>
          </w:tcPr>
          <w:p w:rsidR="00D97F4B" w:rsidRPr="00476673" w:rsidRDefault="00D97F4B" w:rsidP="00483B4B">
            <w:pPr>
              <w:rPr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12.2.</w:t>
            </w:r>
          </w:p>
        </w:tc>
        <w:tc>
          <w:tcPr>
            <w:tcW w:w="5731" w:type="dxa"/>
            <w:shd w:val="clear" w:color="auto" w:fill="auto"/>
          </w:tcPr>
          <w:p w:rsidR="00D97F4B" w:rsidRPr="00476673" w:rsidRDefault="00D97F4B" w:rsidP="00EA3D5C">
            <w:pPr>
              <w:rPr>
                <w:i/>
                <w:sz w:val="28"/>
                <w:szCs w:val="28"/>
              </w:rPr>
            </w:pPr>
            <w:r w:rsidRPr="00476673">
              <w:rPr>
                <w:sz w:val="28"/>
                <w:szCs w:val="28"/>
              </w:rPr>
              <w:t>Направления сотрудничества</w:t>
            </w:r>
          </w:p>
        </w:tc>
        <w:tc>
          <w:tcPr>
            <w:tcW w:w="2390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D97F4B" w:rsidRPr="00476673" w:rsidRDefault="00D97F4B" w:rsidP="004766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2561" w:rsidRDefault="006B2561"/>
    <w:p w:rsidR="007D696F" w:rsidRDefault="007D696F"/>
    <w:p w:rsidR="00CE7CA9" w:rsidRDefault="00CE7CA9"/>
    <w:p w:rsidR="00CE7CA9" w:rsidRDefault="00CE7CA9"/>
    <w:p w:rsidR="00CE7CA9" w:rsidRDefault="00CE7CA9"/>
    <w:p w:rsidR="00CE7CA9" w:rsidRDefault="00CE7CA9">
      <w:pPr>
        <w:sectPr w:rsidR="00CE7CA9" w:rsidSect="00CF6510">
          <w:headerReference w:type="even" r:id="rId8"/>
          <w:head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16AEB" w:rsidRDefault="00916AEB" w:rsidP="00164158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</w:t>
      </w:r>
    </w:p>
    <w:p w:rsidR="00916AEB" w:rsidRDefault="00916AEB" w:rsidP="00CE7CA9">
      <w:pPr>
        <w:pStyle w:val="a3"/>
        <w:spacing w:line="240" w:lineRule="auto"/>
        <w:ind w:firstLine="0"/>
        <w:jc w:val="right"/>
        <w:rPr>
          <w:szCs w:val="28"/>
        </w:rPr>
      </w:pPr>
    </w:p>
    <w:p w:rsidR="00B856B5" w:rsidRDefault="00B856B5" w:rsidP="00CE7CA9">
      <w:pPr>
        <w:pStyle w:val="a3"/>
        <w:spacing w:line="240" w:lineRule="auto"/>
        <w:ind w:firstLine="0"/>
        <w:jc w:val="right"/>
        <w:rPr>
          <w:szCs w:val="28"/>
        </w:rPr>
      </w:pPr>
    </w:p>
    <w:p w:rsidR="00CE7CA9" w:rsidRPr="00C276BD" w:rsidRDefault="00CE7CA9" w:rsidP="00CE7CA9">
      <w:pPr>
        <w:pStyle w:val="a3"/>
        <w:spacing w:line="240" w:lineRule="auto"/>
        <w:ind w:firstLine="0"/>
        <w:jc w:val="center"/>
        <w:rPr>
          <w:b/>
        </w:rPr>
      </w:pPr>
      <w:r w:rsidRPr="00C276BD">
        <w:rPr>
          <w:b/>
        </w:rPr>
        <w:t xml:space="preserve">Публичный доклад </w:t>
      </w:r>
    </w:p>
    <w:p w:rsidR="00CE7CA9" w:rsidRPr="00C276BD" w:rsidRDefault="00CE7CA9" w:rsidP="00CE7CA9">
      <w:pPr>
        <w:pStyle w:val="a3"/>
        <w:spacing w:line="240" w:lineRule="auto"/>
        <w:ind w:firstLine="0"/>
        <w:jc w:val="center"/>
        <w:rPr>
          <w:b/>
        </w:rPr>
      </w:pPr>
      <w:r w:rsidRPr="00C276BD">
        <w:rPr>
          <w:b/>
        </w:rPr>
        <w:t xml:space="preserve">общеобразовательного учреждения Краснодарского края </w:t>
      </w:r>
    </w:p>
    <w:p w:rsidR="00164158" w:rsidRDefault="00164158" w:rsidP="00164158">
      <w:pPr>
        <w:pStyle w:val="a3"/>
        <w:spacing w:line="240" w:lineRule="auto"/>
        <w:ind w:firstLine="0"/>
        <w:jc w:val="center"/>
        <w:rPr>
          <w:b/>
          <w:u w:val="single"/>
        </w:rPr>
      </w:pPr>
      <w:r w:rsidRPr="00AB2346">
        <w:rPr>
          <w:b/>
          <w:u w:val="single"/>
        </w:rPr>
        <w:t>Муниципального</w:t>
      </w:r>
      <w:r>
        <w:rPr>
          <w:b/>
          <w:u w:val="single"/>
        </w:rPr>
        <w:t xml:space="preserve"> бюджетного</w:t>
      </w:r>
      <w:r w:rsidRPr="00AB2346">
        <w:rPr>
          <w:b/>
          <w:u w:val="single"/>
        </w:rPr>
        <w:t xml:space="preserve"> общеобразовательного учреждения средней общеобразовательной школы № 1 </w:t>
      </w:r>
    </w:p>
    <w:p w:rsidR="00CE7CA9" w:rsidRPr="00C276BD" w:rsidRDefault="00164158" w:rsidP="00164158">
      <w:pPr>
        <w:pStyle w:val="a3"/>
        <w:spacing w:line="240" w:lineRule="auto"/>
        <w:ind w:firstLine="0"/>
        <w:jc w:val="center"/>
        <w:rPr>
          <w:b/>
        </w:rPr>
      </w:pPr>
      <w:r w:rsidRPr="00AB2346">
        <w:rPr>
          <w:b/>
          <w:u w:val="single"/>
        </w:rPr>
        <w:t>города Крымска муниципального образования Крымский район</w:t>
      </w:r>
      <w:r w:rsidR="00412122">
        <w:rPr>
          <w:b/>
        </w:rPr>
        <w:t xml:space="preserve"> в 2011</w:t>
      </w:r>
      <w:r w:rsidR="00CE7CA9" w:rsidRPr="00C276BD">
        <w:rPr>
          <w:b/>
        </w:rPr>
        <w:t>-20</w:t>
      </w:r>
      <w:r w:rsidR="00412122">
        <w:rPr>
          <w:b/>
        </w:rPr>
        <w:t>12</w:t>
      </w:r>
      <w:r w:rsidR="00CE7CA9" w:rsidRPr="00C276BD">
        <w:rPr>
          <w:b/>
        </w:rPr>
        <w:t xml:space="preserve"> учебном году</w:t>
      </w:r>
    </w:p>
    <w:p w:rsidR="00CE7CA9" w:rsidRPr="00C276BD" w:rsidRDefault="00CE7CA9" w:rsidP="00CE7CA9">
      <w:pPr>
        <w:pStyle w:val="a3"/>
        <w:spacing w:line="240" w:lineRule="auto"/>
        <w:ind w:firstLine="0"/>
        <w:jc w:val="center"/>
        <w:rPr>
          <w:b/>
        </w:rPr>
      </w:pPr>
    </w:p>
    <w:p w:rsidR="00CE7CA9" w:rsidRPr="00C276BD" w:rsidRDefault="00CE7CA9" w:rsidP="00CE7CA9">
      <w:pPr>
        <w:pStyle w:val="a3"/>
        <w:jc w:val="center"/>
        <w:rPr>
          <w:b/>
          <w:szCs w:val="28"/>
        </w:rPr>
      </w:pPr>
      <w:r w:rsidRPr="00C276BD">
        <w:rPr>
          <w:b/>
          <w:szCs w:val="28"/>
          <w:lang w:val="en-US"/>
        </w:rPr>
        <w:t>II</w:t>
      </w:r>
      <w:r w:rsidRPr="00C276BD">
        <w:rPr>
          <w:b/>
          <w:szCs w:val="28"/>
        </w:rPr>
        <w:t>. Аналитическая часть</w:t>
      </w:r>
    </w:p>
    <w:p w:rsidR="0024191C" w:rsidRDefault="00F86594" w:rsidP="0024191C">
      <w:pPr>
        <w:pStyle w:val="a3"/>
        <w:numPr>
          <w:ilvl w:val="0"/>
          <w:numId w:val="7"/>
        </w:numPr>
        <w:spacing w:line="240" w:lineRule="auto"/>
        <w:rPr>
          <w:b/>
          <w:szCs w:val="28"/>
        </w:rPr>
      </w:pPr>
      <w:r w:rsidRPr="0024191C">
        <w:rPr>
          <w:b/>
          <w:szCs w:val="28"/>
        </w:rPr>
        <w:t>Краткий анализ положительных результатов работы общеобразовательного учреждения в отчетном году</w:t>
      </w:r>
      <w:r w:rsidR="0024191C" w:rsidRPr="0024191C">
        <w:rPr>
          <w:b/>
          <w:szCs w:val="28"/>
        </w:rPr>
        <w:t>.</w:t>
      </w:r>
    </w:p>
    <w:p w:rsidR="0024191C" w:rsidRPr="0024191C" w:rsidRDefault="0024191C" w:rsidP="0024191C">
      <w:pPr>
        <w:pStyle w:val="a3"/>
        <w:spacing w:line="240" w:lineRule="auto"/>
        <w:rPr>
          <w:b/>
          <w:szCs w:val="28"/>
        </w:rPr>
      </w:pP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Работа современной школы направлена на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в современных условиях. Если предоставляются необходимые условия, то дети, обладающие социальными задатками, достигают высоких результатов и продвигаются в избранной области быстрыми темпами, а слабоуспевающим детям предоставляется возможность комфортно учиться.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В связи с этим были определены основные задачи </w:t>
      </w:r>
      <w:proofErr w:type="spellStart"/>
      <w:r w:rsidRPr="0024191C">
        <w:rPr>
          <w:sz w:val="28"/>
          <w:szCs w:val="28"/>
        </w:rPr>
        <w:t>педколлектива</w:t>
      </w:r>
      <w:proofErr w:type="spellEnd"/>
      <w:r w:rsidRPr="0024191C">
        <w:rPr>
          <w:sz w:val="28"/>
          <w:szCs w:val="28"/>
        </w:rPr>
        <w:t xml:space="preserve"> школы в 2011-2012 учебном году: «Дальнейшее повышение качества образования школьников, уровня их воспитанности, толерантности»,  «Совершенствование системы направленной на углубление профессионально-педагогической ориентации старшеклассников, формирование у них устойчивого интереса к трудовой деятельности».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С целью реализации поставленных задач и строилась работа </w:t>
      </w:r>
      <w:proofErr w:type="spellStart"/>
      <w:r w:rsidRPr="0024191C">
        <w:rPr>
          <w:sz w:val="28"/>
          <w:szCs w:val="28"/>
        </w:rPr>
        <w:t>педколлектива</w:t>
      </w:r>
      <w:proofErr w:type="spellEnd"/>
      <w:r w:rsidRPr="0024191C">
        <w:rPr>
          <w:sz w:val="28"/>
          <w:szCs w:val="28"/>
        </w:rPr>
        <w:t xml:space="preserve">. Администрация школы и </w:t>
      </w:r>
      <w:proofErr w:type="spellStart"/>
      <w:r w:rsidRPr="0024191C">
        <w:rPr>
          <w:sz w:val="28"/>
          <w:szCs w:val="28"/>
        </w:rPr>
        <w:t>педколлектив</w:t>
      </w:r>
      <w:proofErr w:type="spellEnd"/>
      <w:r w:rsidRPr="0024191C">
        <w:rPr>
          <w:sz w:val="28"/>
          <w:szCs w:val="28"/>
        </w:rPr>
        <w:t xml:space="preserve"> в своей работе опирались на Закон РФ «Об образовании», «Устав школы», методические письма, рекомендации Министерства Образования РФ, краевые, районные и </w:t>
      </w:r>
      <w:proofErr w:type="spellStart"/>
      <w:r w:rsidRPr="0024191C">
        <w:rPr>
          <w:sz w:val="28"/>
          <w:szCs w:val="28"/>
        </w:rPr>
        <w:t>внутришкольные</w:t>
      </w:r>
      <w:proofErr w:type="spellEnd"/>
      <w:r w:rsidRPr="0024191C">
        <w:rPr>
          <w:sz w:val="28"/>
          <w:szCs w:val="28"/>
        </w:rPr>
        <w:t xml:space="preserve"> приказы и другие документы, в которых определен круг вопросов о правах и обязанностях участников образовательного процесса.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В целях прогнозирования развития образовательной системы в школе разработана образовательная программа на 2010-2015 гг., которая является концептуальным, контролирующим и обеспечивающим высокое качество образовательного процесса в школе.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Успеваемость в 2011-2012 учебном году составила </w:t>
      </w:r>
      <w:proofErr w:type="gramStart"/>
      <w:r w:rsidRPr="0024191C">
        <w:rPr>
          <w:sz w:val="28"/>
          <w:szCs w:val="28"/>
        </w:rPr>
        <w:t>100</w:t>
      </w:r>
      <w:proofErr w:type="gramEnd"/>
      <w:r w:rsidRPr="0024191C">
        <w:rPr>
          <w:sz w:val="28"/>
          <w:szCs w:val="28"/>
        </w:rPr>
        <w:t xml:space="preserve"> % т.е. все 1216 учащихся школы овладели Федеральным государственным стандартом образования.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Анализ статистики образования показывает, что количество учащихся в течени</w:t>
      </w:r>
      <w:proofErr w:type="gramStart"/>
      <w:r w:rsidRPr="0024191C">
        <w:rPr>
          <w:sz w:val="28"/>
          <w:szCs w:val="28"/>
        </w:rPr>
        <w:t>и</w:t>
      </w:r>
      <w:proofErr w:type="gramEnd"/>
      <w:r w:rsidRPr="0024191C">
        <w:rPr>
          <w:sz w:val="28"/>
          <w:szCs w:val="28"/>
        </w:rPr>
        <w:t xml:space="preserve"> трех лет растет от 1159 в 2009-2010 учебном году до 1216 человек в </w:t>
      </w:r>
      <w:r w:rsidRPr="0024191C">
        <w:rPr>
          <w:sz w:val="28"/>
          <w:szCs w:val="28"/>
        </w:rPr>
        <w:lastRenderedPageBreak/>
        <w:t>2011-2012 учебном году. С каждым годом увеличивается число учащихся, обучающихся на «отлично» и «хорошо».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Нет учащихся, которые по окончанию в школе не получили аттестаты об основном и среднем образовании.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Государственная итоговая аттестация в 9-х классах прошла согласно графику. В 2011-2012 учебном году итоговую аттестацию прошли 107 человек. По русскому языку все учащиеся 9-х классов прошли итоговую аттестацию. Средний бал по школе составил 88 баллов, что </w:t>
      </w:r>
      <w:proofErr w:type="gramStart"/>
      <w:r w:rsidRPr="0024191C">
        <w:rPr>
          <w:sz w:val="28"/>
          <w:szCs w:val="28"/>
        </w:rPr>
        <w:t>выше</w:t>
      </w:r>
      <w:proofErr w:type="gramEnd"/>
      <w:r w:rsidRPr="0024191C">
        <w:rPr>
          <w:sz w:val="28"/>
          <w:szCs w:val="28"/>
        </w:rPr>
        <w:t xml:space="preserve"> чем 2010-2011 учебном году и выше районного. По математике итоговую аттестацию прошли 106 уч-ся из 107 уч-ся с первого раза. Средний  бал составил 53 балла, что тоже выше прошлого учебного года и выше районного. Процент качества по математике составил 72 %.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</w:t>
      </w:r>
      <w:proofErr w:type="gramStart"/>
      <w:r w:rsidRPr="0024191C">
        <w:rPr>
          <w:sz w:val="28"/>
          <w:szCs w:val="28"/>
        </w:rPr>
        <w:t xml:space="preserve">Экзамены по выбору уч-ся 9-х классов сдавали в двух формах: по тексту </w:t>
      </w:r>
      <w:proofErr w:type="spellStart"/>
      <w:r w:rsidRPr="0024191C">
        <w:rPr>
          <w:sz w:val="28"/>
          <w:szCs w:val="28"/>
        </w:rPr>
        <w:t>Рособрнадзора</w:t>
      </w:r>
      <w:proofErr w:type="spellEnd"/>
      <w:r w:rsidRPr="0024191C">
        <w:rPr>
          <w:sz w:val="28"/>
          <w:szCs w:val="28"/>
        </w:rPr>
        <w:t xml:space="preserve"> 91 %, в традиционной форме 92 %. Если сравнивать результаты итоговой аттестации по среднему баллу, то по таким предметам как география, учитель </w:t>
      </w:r>
      <w:proofErr w:type="spellStart"/>
      <w:r w:rsidRPr="0024191C">
        <w:rPr>
          <w:sz w:val="28"/>
          <w:szCs w:val="28"/>
        </w:rPr>
        <w:t>Меленчук</w:t>
      </w:r>
      <w:proofErr w:type="spellEnd"/>
      <w:r w:rsidRPr="0024191C">
        <w:rPr>
          <w:sz w:val="28"/>
          <w:szCs w:val="28"/>
        </w:rPr>
        <w:t xml:space="preserve"> Е.В., обществознание, учителя Титкова О.Н., Химич Т.П., химия, учитель </w:t>
      </w:r>
      <w:proofErr w:type="spellStart"/>
      <w:r w:rsidRPr="0024191C">
        <w:rPr>
          <w:sz w:val="28"/>
          <w:szCs w:val="28"/>
        </w:rPr>
        <w:t>Сечкина</w:t>
      </w:r>
      <w:proofErr w:type="spellEnd"/>
      <w:r w:rsidRPr="0024191C">
        <w:rPr>
          <w:sz w:val="28"/>
          <w:szCs w:val="28"/>
        </w:rPr>
        <w:t xml:space="preserve"> Г.Е., английский язык, учителя Музыка О.С., Федун Т.Р., литература, учитель</w:t>
      </w:r>
      <w:proofErr w:type="gramEnd"/>
      <w:r w:rsidRPr="0024191C">
        <w:rPr>
          <w:sz w:val="28"/>
          <w:szCs w:val="28"/>
        </w:rPr>
        <w:t xml:space="preserve"> Бутакова В.В., физика, учитель Ромина Э.А., выше, чем средний бал по району. В традиционной форме низкий процент качества по обществознанию, но в этом есть свои уважительные причины, так как его сдавали большая часть слабоуспевающих учащихся.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По итогам аттестации учащихся 9-х классов все учащиеся получили аттестаты об основном образовании, из них впервые в истории школы 14 аттестатов с отличием.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 Учащиеся 11-х классов проходили итоговую аттестацию в форме единого государственного экзамена. Все учащиеся 11-х классов преодолели порог успешности по русскому языку. Средний бал составил 69 , что выше, чем средний бал в прошлом учебном году. По математике учащиеся 11-а </w:t>
      </w:r>
      <w:proofErr w:type="spellStart"/>
      <w:r w:rsidRPr="0024191C">
        <w:rPr>
          <w:sz w:val="28"/>
          <w:szCs w:val="28"/>
        </w:rPr>
        <w:t>Заботкина</w:t>
      </w:r>
      <w:proofErr w:type="spellEnd"/>
      <w:r w:rsidRPr="0024191C">
        <w:rPr>
          <w:sz w:val="28"/>
          <w:szCs w:val="28"/>
        </w:rPr>
        <w:t xml:space="preserve"> Наталья не преодолела порог успешности с первого раза, поэтому сдавала экзамен повторно. Средний бал по математике составил 44 , что ниже, чем в прошлом учебном году.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По выбору учащиеся сдавали: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Литература – 1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Физика – 11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Химия – 7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Биология – 9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История – 10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Обществознание – 35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Английский язык – 1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Информатика – 1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По итоговой аттестации экзаменов по выбору не преодолели порог успешности: по истории Григорян Владислав </w:t>
      </w:r>
      <w:proofErr w:type="gramStart"/>
      <w:r w:rsidRPr="0024191C">
        <w:rPr>
          <w:sz w:val="28"/>
          <w:szCs w:val="28"/>
        </w:rPr>
        <w:t xml:space="preserve">( </w:t>
      </w:r>
      <w:proofErr w:type="gramEnd"/>
      <w:r w:rsidRPr="0024191C">
        <w:rPr>
          <w:sz w:val="28"/>
          <w:szCs w:val="28"/>
        </w:rPr>
        <w:t xml:space="preserve">учитель </w:t>
      </w:r>
      <w:proofErr w:type="spellStart"/>
      <w:r w:rsidRPr="0024191C">
        <w:rPr>
          <w:sz w:val="28"/>
          <w:szCs w:val="28"/>
        </w:rPr>
        <w:t>Агасян</w:t>
      </w:r>
      <w:proofErr w:type="spellEnd"/>
      <w:r w:rsidRPr="0024191C">
        <w:rPr>
          <w:sz w:val="28"/>
          <w:szCs w:val="28"/>
        </w:rPr>
        <w:t xml:space="preserve"> А.У.), по химии Швец Наталья ( учитель </w:t>
      </w:r>
      <w:proofErr w:type="spellStart"/>
      <w:r w:rsidRPr="0024191C">
        <w:rPr>
          <w:sz w:val="28"/>
          <w:szCs w:val="28"/>
        </w:rPr>
        <w:t>Сечкина</w:t>
      </w:r>
      <w:proofErr w:type="spellEnd"/>
      <w:r w:rsidRPr="0024191C">
        <w:rPr>
          <w:sz w:val="28"/>
          <w:szCs w:val="28"/>
        </w:rPr>
        <w:t xml:space="preserve"> Г.Е.). В прошлом учебном году 4 человека не преодолели порог успешности. 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lastRenderedPageBreak/>
        <w:t xml:space="preserve">     </w:t>
      </w:r>
      <w:proofErr w:type="gramStart"/>
      <w:r w:rsidRPr="0024191C">
        <w:rPr>
          <w:sz w:val="28"/>
          <w:szCs w:val="28"/>
        </w:rPr>
        <w:t xml:space="preserve">В результате итоговой аттестации выпускники 11-х классов получили 3 золотых медали – </w:t>
      </w:r>
      <w:proofErr w:type="spellStart"/>
      <w:r w:rsidRPr="0024191C">
        <w:rPr>
          <w:sz w:val="28"/>
          <w:szCs w:val="28"/>
        </w:rPr>
        <w:t>Грицай</w:t>
      </w:r>
      <w:proofErr w:type="spellEnd"/>
      <w:r w:rsidRPr="0024191C">
        <w:rPr>
          <w:sz w:val="28"/>
          <w:szCs w:val="28"/>
        </w:rPr>
        <w:t xml:space="preserve"> В., Падалка А., Субботин Д. и 4 серебряных медали – </w:t>
      </w:r>
      <w:proofErr w:type="spellStart"/>
      <w:r w:rsidRPr="0024191C">
        <w:rPr>
          <w:sz w:val="28"/>
          <w:szCs w:val="28"/>
        </w:rPr>
        <w:t>Абдураманова</w:t>
      </w:r>
      <w:proofErr w:type="spellEnd"/>
      <w:r w:rsidRPr="0024191C">
        <w:rPr>
          <w:sz w:val="28"/>
          <w:szCs w:val="28"/>
        </w:rPr>
        <w:t xml:space="preserve"> А., Дрозд Ю., </w:t>
      </w:r>
      <w:proofErr w:type="spellStart"/>
      <w:r w:rsidRPr="0024191C">
        <w:rPr>
          <w:sz w:val="28"/>
          <w:szCs w:val="28"/>
        </w:rPr>
        <w:t>Плосконенко</w:t>
      </w:r>
      <w:proofErr w:type="spellEnd"/>
      <w:r w:rsidRPr="0024191C">
        <w:rPr>
          <w:sz w:val="28"/>
          <w:szCs w:val="28"/>
        </w:rPr>
        <w:t xml:space="preserve"> Т., Русских В. Эти выпускники подтвердили свои знания и являются безусловными медалистами, 26 учащихся 11 классов получили аттестаты с «4» и «5», что составило 62 % качества. </w:t>
      </w:r>
      <w:proofErr w:type="gramEnd"/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Подводя итог, можно сделать вывод, что все выпускники 9-х и 11-х классов прошли итоговую аттестацию и получили аттестаты.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 Тем не </w:t>
      </w:r>
      <w:proofErr w:type="gramStart"/>
      <w:r w:rsidRPr="0024191C">
        <w:rPr>
          <w:sz w:val="28"/>
          <w:szCs w:val="28"/>
        </w:rPr>
        <w:t>менее</w:t>
      </w:r>
      <w:proofErr w:type="gramEnd"/>
      <w:r w:rsidRPr="0024191C">
        <w:rPr>
          <w:sz w:val="28"/>
          <w:szCs w:val="28"/>
        </w:rPr>
        <w:t xml:space="preserve"> результаты итоговой аттестации показывают недостаточную работу по подготовке учащихся к экзаменам. Также всему </w:t>
      </w:r>
      <w:proofErr w:type="spellStart"/>
      <w:r w:rsidRPr="0024191C">
        <w:rPr>
          <w:sz w:val="28"/>
          <w:szCs w:val="28"/>
        </w:rPr>
        <w:t>педколлективу</w:t>
      </w:r>
      <w:proofErr w:type="spellEnd"/>
      <w:r w:rsidRPr="0024191C">
        <w:rPr>
          <w:sz w:val="28"/>
          <w:szCs w:val="28"/>
        </w:rPr>
        <w:t xml:space="preserve"> школы необходимо проводить работу с учащимися 5-х, 6-х, 7-х, 8-х классов, направленную на осознанный выбор маршрута обучения после 9-ого класса, для получения нужных навыков овладения рабочих специальностей, а не отсиживаться в 10-11-х классах.</w:t>
      </w:r>
    </w:p>
    <w:p w:rsidR="0024191C" w:rsidRPr="0024191C" w:rsidRDefault="0024191C" w:rsidP="0024191C">
      <w:pPr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    </w:t>
      </w:r>
    </w:p>
    <w:p w:rsidR="0024191C" w:rsidRPr="0024191C" w:rsidRDefault="0024191C" w:rsidP="0024191C">
      <w:pPr>
        <w:jc w:val="center"/>
        <w:rPr>
          <w:b/>
          <w:i/>
          <w:sz w:val="28"/>
          <w:szCs w:val="28"/>
        </w:rPr>
      </w:pPr>
      <w:r w:rsidRPr="0024191C">
        <w:rPr>
          <w:b/>
          <w:sz w:val="28"/>
          <w:szCs w:val="28"/>
        </w:rPr>
        <w:t>КЛАССЫ, В КОТОРЫХ ПРОГРАММНЫЙ УРОВЕНЬ</w:t>
      </w:r>
    </w:p>
    <w:p w:rsidR="0024191C" w:rsidRPr="0024191C" w:rsidRDefault="0024191C" w:rsidP="0024191C">
      <w:pPr>
        <w:ind w:firstLine="851"/>
        <w:jc w:val="center"/>
        <w:rPr>
          <w:b/>
          <w:i/>
          <w:sz w:val="28"/>
          <w:szCs w:val="28"/>
        </w:rPr>
      </w:pPr>
      <w:r w:rsidRPr="0024191C">
        <w:rPr>
          <w:b/>
          <w:sz w:val="28"/>
          <w:szCs w:val="28"/>
        </w:rPr>
        <w:t>ВЫШЕ СРЕДНЕГО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268"/>
        <w:gridCol w:w="1985"/>
        <w:gridCol w:w="3509"/>
      </w:tblGrid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Процент качества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Ф.И. О. классного руководителя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5-А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85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Курильская И.А.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5-Б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73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Савка Н.Д.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6-А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60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A31232">
              <w:rPr>
                <w:sz w:val="28"/>
                <w:szCs w:val="28"/>
              </w:rPr>
              <w:t>Котышева</w:t>
            </w:r>
            <w:proofErr w:type="spellEnd"/>
            <w:r w:rsidRPr="00A31232">
              <w:rPr>
                <w:sz w:val="28"/>
                <w:szCs w:val="28"/>
              </w:rPr>
              <w:t xml:space="preserve"> С.Г.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6-В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66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Титкова О.Н.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7-А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73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Ткаченко И.Е.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8-А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52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Морозова Ю.В.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8-В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52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Ромина Э.А.</w:t>
            </w:r>
          </w:p>
        </w:tc>
      </w:tr>
    </w:tbl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В 2010-2011 учебном году самый высокий процент качества составил 71%, а в 2011-2012 учебном году – 85%. Это показывает, что процент качества повысился на 14%.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</w:p>
    <w:p w:rsidR="0024191C" w:rsidRPr="0024191C" w:rsidRDefault="0024191C" w:rsidP="0024191C">
      <w:pPr>
        <w:ind w:firstLine="851"/>
        <w:jc w:val="center"/>
        <w:rPr>
          <w:b/>
          <w:i/>
          <w:sz w:val="28"/>
          <w:szCs w:val="28"/>
        </w:rPr>
      </w:pPr>
      <w:r w:rsidRPr="0024191C">
        <w:rPr>
          <w:b/>
          <w:sz w:val="28"/>
          <w:szCs w:val="28"/>
        </w:rPr>
        <w:t>КЛАССЫ, В КОТОРЫХ НИЗКИЕ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268"/>
        <w:gridCol w:w="1985"/>
        <w:gridCol w:w="3509"/>
      </w:tblGrid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Процент качества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Ф.И. О. классного руководителя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7-Б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28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Падалка Е.А.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6-Г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16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A31232">
              <w:rPr>
                <w:sz w:val="28"/>
                <w:szCs w:val="28"/>
              </w:rPr>
              <w:t>Гамова</w:t>
            </w:r>
            <w:proofErr w:type="spellEnd"/>
            <w:r w:rsidRPr="00A31232">
              <w:rPr>
                <w:sz w:val="28"/>
                <w:szCs w:val="28"/>
              </w:rPr>
              <w:t xml:space="preserve"> Н.В.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7-Г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29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Коврижных О.М.</w:t>
            </w:r>
          </w:p>
        </w:tc>
      </w:tr>
      <w:tr w:rsidR="0024191C" w:rsidRPr="00A31232" w:rsidTr="00A31232">
        <w:tc>
          <w:tcPr>
            <w:tcW w:w="18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b/>
                <w:i/>
                <w:sz w:val="28"/>
                <w:szCs w:val="28"/>
              </w:rPr>
            </w:pPr>
            <w:r w:rsidRPr="00A31232">
              <w:rPr>
                <w:b/>
                <w:sz w:val="28"/>
                <w:szCs w:val="28"/>
              </w:rPr>
              <w:t>10-Б</w:t>
            </w:r>
          </w:p>
        </w:tc>
        <w:tc>
          <w:tcPr>
            <w:tcW w:w="2268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26</w:t>
            </w:r>
          </w:p>
        </w:tc>
        <w:tc>
          <w:tcPr>
            <w:tcW w:w="3509" w:type="dxa"/>
            <w:shd w:val="clear" w:color="auto" w:fill="auto"/>
          </w:tcPr>
          <w:p w:rsidR="0024191C" w:rsidRPr="00A31232" w:rsidRDefault="0024191C" w:rsidP="00A31232">
            <w:pPr>
              <w:jc w:val="both"/>
              <w:rPr>
                <w:i/>
                <w:sz w:val="28"/>
                <w:szCs w:val="28"/>
              </w:rPr>
            </w:pPr>
            <w:r w:rsidRPr="00A31232">
              <w:rPr>
                <w:sz w:val="28"/>
                <w:szCs w:val="28"/>
              </w:rPr>
              <w:t>Кесафоти Н.Д.</w:t>
            </w:r>
          </w:p>
        </w:tc>
      </w:tr>
    </w:tbl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В результате анализа успеваемости выявлено, что в течени</w:t>
      </w:r>
      <w:proofErr w:type="gramStart"/>
      <w:r w:rsidRPr="0024191C">
        <w:rPr>
          <w:sz w:val="28"/>
          <w:szCs w:val="28"/>
        </w:rPr>
        <w:t>и</w:t>
      </w:r>
      <w:proofErr w:type="gramEnd"/>
      <w:r w:rsidRPr="0024191C">
        <w:rPr>
          <w:sz w:val="28"/>
          <w:szCs w:val="28"/>
        </w:rPr>
        <w:t xml:space="preserve"> учебного года число отличников увеличилось с 75 до 79 учащихся, число учащихся обучающихся на «4» и «5» тоже увеличилось с 466 до 478 учащихся. 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>Процент качества по школе составил 57%, что на 3% выше, чем в 2010-2011 учебном году.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Результаты </w:t>
      </w:r>
      <w:proofErr w:type="spellStart"/>
      <w:r w:rsidRPr="0024191C">
        <w:rPr>
          <w:sz w:val="28"/>
          <w:szCs w:val="28"/>
        </w:rPr>
        <w:t>обученности</w:t>
      </w:r>
      <w:proofErr w:type="spellEnd"/>
      <w:r w:rsidRPr="0024191C">
        <w:rPr>
          <w:sz w:val="28"/>
          <w:szCs w:val="28"/>
        </w:rPr>
        <w:t xml:space="preserve"> учащихся подводят к дополнительным задачам в работе всех педагогов по привитию учащимся навыков </w:t>
      </w:r>
      <w:r w:rsidRPr="0024191C">
        <w:rPr>
          <w:sz w:val="28"/>
          <w:szCs w:val="28"/>
        </w:rPr>
        <w:lastRenderedPageBreak/>
        <w:t>самообразования, воспитанию позитивного отношения к процессу учебы, пониманию необходимости разностороннего образования, проявлению положительной мотивации к учебе.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</w:p>
    <w:p w:rsidR="0024191C" w:rsidRPr="0024191C" w:rsidRDefault="0024191C" w:rsidP="0024191C">
      <w:pPr>
        <w:jc w:val="center"/>
        <w:rPr>
          <w:b/>
          <w:i/>
          <w:sz w:val="28"/>
          <w:szCs w:val="28"/>
        </w:rPr>
      </w:pPr>
      <w:r w:rsidRPr="0024191C">
        <w:rPr>
          <w:b/>
          <w:sz w:val="28"/>
          <w:szCs w:val="28"/>
        </w:rPr>
        <w:t>ВНУТРИШКОЛЬНЫЙ КОНТРОЛЬ</w:t>
      </w:r>
    </w:p>
    <w:p w:rsidR="0024191C" w:rsidRPr="0024191C" w:rsidRDefault="0024191C" w:rsidP="0024191C">
      <w:pPr>
        <w:ind w:firstLine="851"/>
        <w:jc w:val="both"/>
        <w:rPr>
          <w:b/>
          <w:i/>
          <w:sz w:val="28"/>
          <w:szCs w:val="28"/>
        </w:rPr>
      </w:pP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Организация </w:t>
      </w:r>
      <w:proofErr w:type="spellStart"/>
      <w:r w:rsidRPr="0024191C">
        <w:rPr>
          <w:sz w:val="28"/>
          <w:szCs w:val="28"/>
        </w:rPr>
        <w:t>внутришкольного</w:t>
      </w:r>
      <w:proofErr w:type="spellEnd"/>
      <w:r w:rsidRPr="0024191C">
        <w:rPr>
          <w:sz w:val="28"/>
          <w:szCs w:val="28"/>
        </w:rPr>
        <w:t xml:space="preserve"> контроля – один из самых сложных видов деятельности администрации школы. Он является основой качественного управления учебно-воспитательным процессом.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Цели и задачи </w:t>
      </w:r>
      <w:proofErr w:type="spellStart"/>
      <w:r w:rsidRPr="0024191C">
        <w:rPr>
          <w:sz w:val="28"/>
          <w:szCs w:val="28"/>
        </w:rPr>
        <w:t>внутришкольного</w:t>
      </w:r>
      <w:proofErr w:type="spellEnd"/>
      <w:r w:rsidRPr="0024191C">
        <w:rPr>
          <w:sz w:val="28"/>
          <w:szCs w:val="28"/>
        </w:rPr>
        <w:t xml:space="preserve"> контроля направлены на изучение и анализ положения дел в классах, в школе, установления тех или иных недостатков, выявление их причин, определение путей их скорейшего решения.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Методы контроля состояния процессов: метод наблюдения, метод изучения, социологические и другие заложены в основу </w:t>
      </w:r>
      <w:proofErr w:type="spellStart"/>
      <w:r w:rsidRPr="0024191C">
        <w:rPr>
          <w:sz w:val="28"/>
          <w:szCs w:val="28"/>
        </w:rPr>
        <w:t>внутришкольного</w:t>
      </w:r>
      <w:proofErr w:type="spellEnd"/>
      <w:r w:rsidRPr="0024191C">
        <w:rPr>
          <w:sz w:val="28"/>
          <w:szCs w:val="28"/>
        </w:rPr>
        <w:t xml:space="preserve"> контроля в виде административного, персонального и тематического контроля.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proofErr w:type="gramStart"/>
      <w:r w:rsidRPr="0024191C">
        <w:rPr>
          <w:sz w:val="28"/>
          <w:szCs w:val="28"/>
        </w:rPr>
        <w:t>Контроль за</w:t>
      </w:r>
      <w:proofErr w:type="gramEnd"/>
      <w:r w:rsidRPr="0024191C">
        <w:rPr>
          <w:sz w:val="28"/>
          <w:szCs w:val="28"/>
        </w:rPr>
        <w:t xml:space="preserve"> выполнением всеобуча включал в себя контроль за выполнением Закона РФ «Об образовании» в части посещаемости и получения обязательного образования в школе, организацию обучения на дому, организацию горячего питания, работы в микрорайоне, организация и работа индивидуальных занятий, кружков, курсов по выбору, работу с одаренными детьми, организацию работы НОУ.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proofErr w:type="gramStart"/>
      <w:r w:rsidRPr="0024191C">
        <w:rPr>
          <w:sz w:val="28"/>
          <w:szCs w:val="28"/>
        </w:rPr>
        <w:t>Контроль за</w:t>
      </w:r>
      <w:proofErr w:type="gramEnd"/>
      <w:r w:rsidRPr="0024191C">
        <w:rPr>
          <w:sz w:val="28"/>
          <w:szCs w:val="28"/>
        </w:rPr>
        <w:t xml:space="preserve"> состоянием преподавания учебных предметов проводился в форме персонального, классно-обобщающего, оперативного и промежуточного контроля.</w:t>
      </w:r>
    </w:p>
    <w:p w:rsidR="0024191C" w:rsidRPr="0024191C" w:rsidRDefault="0024191C" w:rsidP="0024191C">
      <w:pPr>
        <w:ind w:firstLine="851"/>
        <w:jc w:val="both"/>
        <w:rPr>
          <w:i/>
          <w:sz w:val="28"/>
          <w:szCs w:val="28"/>
        </w:rPr>
      </w:pPr>
      <w:r w:rsidRPr="0024191C">
        <w:rPr>
          <w:sz w:val="28"/>
          <w:szCs w:val="28"/>
        </w:rPr>
        <w:t xml:space="preserve">Персональный контроль позволил проследить работу учителей выпускных классов: </w:t>
      </w:r>
      <w:proofErr w:type="spellStart"/>
      <w:r w:rsidRPr="0024191C">
        <w:rPr>
          <w:sz w:val="28"/>
          <w:szCs w:val="28"/>
        </w:rPr>
        <w:t>Рубекиной</w:t>
      </w:r>
      <w:proofErr w:type="spellEnd"/>
      <w:r w:rsidRPr="0024191C">
        <w:rPr>
          <w:sz w:val="28"/>
          <w:szCs w:val="28"/>
        </w:rPr>
        <w:t xml:space="preserve"> Н.Г., Филипповой Т.А., </w:t>
      </w:r>
      <w:proofErr w:type="spellStart"/>
      <w:r w:rsidRPr="0024191C">
        <w:rPr>
          <w:sz w:val="28"/>
          <w:szCs w:val="28"/>
        </w:rPr>
        <w:t>Шиховцевой</w:t>
      </w:r>
      <w:proofErr w:type="spellEnd"/>
      <w:r w:rsidRPr="0024191C">
        <w:rPr>
          <w:sz w:val="28"/>
          <w:szCs w:val="28"/>
        </w:rPr>
        <w:t xml:space="preserve"> Н.Н., Падалки Е.А., </w:t>
      </w:r>
      <w:proofErr w:type="spellStart"/>
      <w:r w:rsidRPr="0024191C">
        <w:rPr>
          <w:sz w:val="28"/>
          <w:szCs w:val="28"/>
        </w:rPr>
        <w:t>Кесафоти</w:t>
      </w:r>
      <w:proofErr w:type="spellEnd"/>
      <w:r w:rsidRPr="0024191C">
        <w:rPr>
          <w:sz w:val="28"/>
          <w:szCs w:val="28"/>
        </w:rPr>
        <w:t xml:space="preserve"> О.Ф., </w:t>
      </w:r>
      <w:proofErr w:type="spellStart"/>
      <w:r w:rsidRPr="0024191C">
        <w:rPr>
          <w:sz w:val="28"/>
          <w:szCs w:val="28"/>
        </w:rPr>
        <w:t>Триандафиловой</w:t>
      </w:r>
      <w:proofErr w:type="spellEnd"/>
      <w:r w:rsidRPr="0024191C">
        <w:rPr>
          <w:sz w:val="28"/>
          <w:szCs w:val="28"/>
        </w:rPr>
        <w:t xml:space="preserve"> В.П., </w:t>
      </w:r>
      <w:proofErr w:type="spellStart"/>
      <w:r w:rsidRPr="0024191C">
        <w:rPr>
          <w:sz w:val="28"/>
          <w:szCs w:val="28"/>
        </w:rPr>
        <w:t>Абдурафиевой</w:t>
      </w:r>
      <w:proofErr w:type="spellEnd"/>
      <w:r w:rsidRPr="0024191C">
        <w:rPr>
          <w:sz w:val="28"/>
          <w:szCs w:val="28"/>
        </w:rPr>
        <w:t xml:space="preserve"> Л.Э.. Объектом исследования явились учебные занятия. Посещенные уроки показали, что учителя успешно проводят работу с тестами и </w:t>
      </w:r>
      <w:proofErr w:type="spellStart"/>
      <w:r w:rsidRPr="0024191C">
        <w:rPr>
          <w:sz w:val="28"/>
          <w:szCs w:val="28"/>
        </w:rPr>
        <w:t>КИМАми</w:t>
      </w:r>
      <w:proofErr w:type="spellEnd"/>
      <w:r w:rsidRPr="0024191C">
        <w:rPr>
          <w:sz w:val="28"/>
          <w:szCs w:val="28"/>
        </w:rPr>
        <w:t>, анализ возможных решений задач, обучают учащихся к самостоятельному поиску дополнительного материала, оптимального варианта решения, находить в учебнике пройденный материал. Недостатком в основном является репродуктивный характер работ и совсем незначительная часть работ – поисковый характер.</w:t>
      </w:r>
    </w:p>
    <w:p w:rsidR="0024191C" w:rsidRPr="00492CAD" w:rsidRDefault="0024191C" w:rsidP="0024191C">
      <w:pPr>
        <w:rPr>
          <w:sz w:val="28"/>
          <w:szCs w:val="28"/>
        </w:rPr>
      </w:pPr>
    </w:p>
    <w:p w:rsidR="0024191C" w:rsidRDefault="0024191C" w:rsidP="0024191C">
      <w:pPr>
        <w:ind w:firstLine="851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НЕДОСТАТКИ </w:t>
      </w:r>
    </w:p>
    <w:p w:rsidR="0024191C" w:rsidRDefault="0024191C" w:rsidP="0024191C">
      <w:pPr>
        <w:ind w:firstLine="851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работы педагогического коллектива в 2011-2012 учебном году.</w:t>
      </w:r>
    </w:p>
    <w:p w:rsidR="0024191C" w:rsidRDefault="0024191C" w:rsidP="0024191C">
      <w:pPr>
        <w:ind w:firstLine="851"/>
        <w:jc w:val="center"/>
        <w:rPr>
          <w:b/>
          <w:i/>
          <w:sz w:val="28"/>
          <w:szCs w:val="28"/>
        </w:rPr>
      </w:pPr>
    </w:p>
    <w:p w:rsidR="0024191C" w:rsidRPr="0024191C" w:rsidRDefault="0024191C" w:rsidP="0024191C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i w:val="0"/>
          <w:sz w:val="28"/>
          <w:szCs w:val="28"/>
        </w:rPr>
        <w:t>Недостаточное внимание учителей школы к педагогической диагностике, как средству изучения интеллектуальных и творческих способностей детей.</w:t>
      </w:r>
    </w:p>
    <w:p w:rsidR="0024191C" w:rsidRPr="0024191C" w:rsidRDefault="0024191C" w:rsidP="0024191C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>Слабая работа ШМО по обобщению опыта работы творчески работающих и аттестующихся на высшую категорию учителей.</w:t>
      </w:r>
    </w:p>
    <w:p w:rsidR="0024191C" w:rsidRPr="0024191C" w:rsidRDefault="0024191C" w:rsidP="0024191C">
      <w:pPr>
        <w:pStyle w:val="ad"/>
        <w:numPr>
          <w:ilvl w:val="0"/>
          <w:numId w:val="5"/>
        </w:numPr>
        <w:spacing w:after="0" w:line="240" w:lineRule="auto"/>
        <w:rPr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Недостаточно активное участие педагогов в профессиональных конкурсах.</w:t>
      </w:r>
      <w:r w:rsidRPr="00DC0087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4191C" w:rsidRPr="0024191C" w:rsidRDefault="0024191C" w:rsidP="0024191C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Малоэффективный контроль администрации за сохранностью здоровья учащихся. </w:t>
      </w:r>
    </w:p>
    <w:p w:rsidR="0024191C" w:rsidRDefault="0024191C" w:rsidP="0024191C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Слабый </w:t>
      </w:r>
      <w:proofErr w:type="gramStart"/>
      <w:r>
        <w:rPr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 организацией самоуправления учащихся. </w:t>
      </w:r>
    </w:p>
    <w:p w:rsidR="0024191C" w:rsidRDefault="00CE7CA9" w:rsidP="0024191C">
      <w:pPr>
        <w:jc w:val="center"/>
        <w:rPr>
          <w:b/>
          <w:i/>
          <w:sz w:val="28"/>
          <w:szCs w:val="28"/>
        </w:rPr>
      </w:pPr>
      <w:r w:rsidRPr="00150C3C">
        <w:rPr>
          <w:szCs w:val="28"/>
        </w:rPr>
        <w:t>3</w:t>
      </w:r>
      <w:r w:rsidR="0024191C" w:rsidRPr="0024191C">
        <w:rPr>
          <w:b/>
          <w:sz w:val="28"/>
          <w:szCs w:val="28"/>
        </w:rPr>
        <w:t xml:space="preserve"> </w:t>
      </w:r>
      <w:r w:rsidR="0024191C">
        <w:rPr>
          <w:b/>
          <w:sz w:val="28"/>
          <w:szCs w:val="28"/>
        </w:rPr>
        <w:t>ЗАДАЧИ</w:t>
      </w:r>
    </w:p>
    <w:p w:rsidR="0024191C" w:rsidRDefault="0024191C" w:rsidP="00241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коллектива школы на 2012-2013 учебный год.</w:t>
      </w:r>
    </w:p>
    <w:p w:rsidR="0024191C" w:rsidRPr="0024191C" w:rsidRDefault="0024191C" w:rsidP="0024191C">
      <w:pPr>
        <w:pStyle w:val="ad"/>
        <w:spacing w:after="0" w:line="240" w:lineRule="auto"/>
        <w:ind w:left="1211"/>
        <w:rPr>
          <w:rFonts w:ascii="Times New Roman" w:hAnsi="Times New Roman"/>
          <w:i w:val="0"/>
          <w:sz w:val="28"/>
          <w:szCs w:val="28"/>
        </w:rPr>
      </w:pPr>
    </w:p>
    <w:p w:rsidR="0024191C" w:rsidRPr="0024191C" w:rsidRDefault="0024191C" w:rsidP="0024191C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 w:rsidRPr="0024191C">
        <w:rPr>
          <w:rFonts w:ascii="Times New Roman" w:hAnsi="Times New Roman"/>
          <w:i w:val="0"/>
          <w:sz w:val="28"/>
          <w:szCs w:val="28"/>
        </w:rPr>
        <w:t>Развитие познавательных способностей, интеллектуальных умений учащихся, создание максимально комфортных условий для самореализации каждого обучающегося.</w:t>
      </w:r>
    </w:p>
    <w:p w:rsidR="0024191C" w:rsidRPr="0024191C" w:rsidRDefault="0024191C" w:rsidP="0024191C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 w:rsidRPr="0024191C">
        <w:rPr>
          <w:rFonts w:ascii="Times New Roman" w:hAnsi="Times New Roman"/>
          <w:i w:val="0"/>
          <w:sz w:val="28"/>
          <w:szCs w:val="28"/>
        </w:rPr>
        <w:t>Продолжить работу по включению педагогов в инновационную деятельность, активизировать применение современных образовательных и информационных технологий.</w:t>
      </w:r>
    </w:p>
    <w:p w:rsidR="0024191C" w:rsidRPr="0024191C" w:rsidRDefault="0024191C" w:rsidP="0024191C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 w:rsidRPr="0024191C">
        <w:rPr>
          <w:rFonts w:ascii="Times New Roman" w:hAnsi="Times New Roman"/>
          <w:i w:val="0"/>
          <w:sz w:val="28"/>
          <w:szCs w:val="28"/>
        </w:rPr>
        <w:t xml:space="preserve">Совершенствовать систему целенаправленной работы со способными учащимися. </w:t>
      </w:r>
    </w:p>
    <w:p w:rsidR="0024191C" w:rsidRPr="0024191C" w:rsidRDefault="0024191C" w:rsidP="0024191C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 w:rsidRPr="0024191C">
        <w:rPr>
          <w:rFonts w:ascii="Times New Roman" w:hAnsi="Times New Roman"/>
          <w:i w:val="0"/>
          <w:sz w:val="28"/>
          <w:szCs w:val="28"/>
        </w:rPr>
        <w:t xml:space="preserve">Усилить работу педагогического коллектива по сохранению и укреплению здоровья детей. </w:t>
      </w:r>
    </w:p>
    <w:p w:rsidR="0024191C" w:rsidRPr="0024191C" w:rsidRDefault="0024191C" w:rsidP="0024191C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 w:rsidRPr="0024191C">
        <w:rPr>
          <w:rFonts w:ascii="Times New Roman" w:hAnsi="Times New Roman"/>
          <w:i w:val="0"/>
          <w:sz w:val="28"/>
          <w:szCs w:val="28"/>
        </w:rPr>
        <w:t xml:space="preserve">Организовать методическое сопровождение самообразования и саморазвития педагогов через повышение квалификации, обобщение педагогического опыта работы, участие в профессиональных конкурсах. </w:t>
      </w:r>
    </w:p>
    <w:p w:rsidR="00150C3C" w:rsidRDefault="00150C3C" w:rsidP="0024191C">
      <w:pPr>
        <w:jc w:val="center"/>
      </w:pPr>
    </w:p>
    <w:p w:rsidR="0024191C" w:rsidRDefault="0024191C" w:rsidP="0024191C">
      <w:pPr>
        <w:jc w:val="center"/>
      </w:pPr>
    </w:p>
    <w:p w:rsidR="0024191C" w:rsidRDefault="0024191C" w:rsidP="0024191C">
      <w:pPr>
        <w:jc w:val="center"/>
      </w:pPr>
    </w:p>
    <w:p w:rsidR="0024191C" w:rsidRDefault="0024191C" w:rsidP="0024191C">
      <w:pPr>
        <w:jc w:val="center"/>
      </w:pPr>
    </w:p>
    <w:p w:rsidR="0024191C" w:rsidRDefault="0024191C" w:rsidP="0024191C">
      <w:pPr>
        <w:jc w:val="center"/>
      </w:pPr>
    </w:p>
    <w:p w:rsidR="0024191C" w:rsidRDefault="0024191C" w:rsidP="0024191C">
      <w:pPr>
        <w:jc w:val="center"/>
      </w:pPr>
    </w:p>
    <w:p w:rsidR="00CE7CA9" w:rsidRPr="00473AE8" w:rsidRDefault="00150C3C" w:rsidP="00CE7CA9">
      <w:pPr>
        <w:pStyle w:val="a3"/>
        <w:ind w:firstLine="900"/>
      </w:pPr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Е.А. Першанова </w:t>
      </w:r>
    </w:p>
    <w:sectPr w:rsidR="00CE7CA9" w:rsidRPr="00473AE8" w:rsidSect="00F0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81C" w:rsidRDefault="00C2381C">
      <w:r>
        <w:separator/>
      </w:r>
    </w:p>
  </w:endnote>
  <w:endnote w:type="continuationSeparator" w:id="0">
    <w:p w:rsidR="00C2381C" w:rsidRDefault="00C2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81C" w:rsidRDefault="00C2381C">
      <w:r>
        <w:separator/>
      </w:r>
    </w:p>
  </w:footnote>
  <w:footnote w:type="continuationSeparator" w:id="0">
    <w:p w:rsidR="00C2381C" w:rsidRDefault="00C2381C">
      <w:r>
        <w:continuationSeparator/>
      </w:r>
    </w:p>
  </w:footnote>
  <w:footnote w:id="1">
    <w:p w:rsidR="00C2381C" w:rsidRDefault="00C2381C">
      <w:pPr>
        <w:pStyle w:val="a6"/>
      </w:pPr>
      <w:r w:rsidRPr="00CE7CA9">
        <w:rPr>
          <w:rStyle w:val="a7"/>
        </w:rPr>
        <w:footnoteRef/>
      </w:r>
      <w:r>
        <w:t xml:space="preserve">  В разделе 1 доклада значение могут быть объединены в одной ячейке,</w:t>
      </w:r>
      <w:r w:rsidRPr="00C46474">
        <w:t xml:space="preserve"> </w:t>
      </w:r>
      <w:r>
        <w:t>если они не менялись в прошедшем и предыдущем году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1C" w:rsidRDefault="00C2381C" w:rsidP="00E5452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2381C" w:rsidRDefault="00C2381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1C" w:rsidRDefault="00C2381C" w:rsidP="00E5452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44F3">
      <w:rPr>
        <w:rStyle w:val="aa"/>
        <w:noProof/>
      </w:rPr>
      <w:t>19</w:t>
    </w:r>
    <w:r>
      <w:rPr>
        <w:rStyle w:val="aa"/>
      </w:rPr>
      <w:fldChar w:fldCharType="end"/>
    </w:r>
  </w:p>
  <w:p w:rsidR="00C2381C" w:rsidRDefault="00C238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4803"/>
    <w:multiLevelType w:val="hybridMultilevel"/>
    <w:tmpl w:val="0E009388"/>
    <w:lvl w:ilvl="0" w:tplc="43C41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99585A"/>
    <w:multiLevelType w:val="hybridMultilevel"/>
    <w:tmpl w:val="FF8AE308"/>
    <w:lvl w:ilvl="0" w:tplc="524822C4">
      <w:start w:val="1"/>
      <w:numFmt w:val="decimal"/>
      <w:lvlText w:val="%1."/>
      <w:lvlJc w:val="left"/>
      <w:pPr>
        <w:ind w:left="23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A3603E"/>
    <w:multiLevelType w:val="hybridMultilevel"/>
    <w:tmpl w:val="8B863AE6"/>
    <w:lvl w:ilvl="0" w:tplc="E4AEA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C8C35E">
      <w:numFmt w:val="none"/>
      <w:lvlText w:val=""/>
      <w:lvlJc w:val="left"/>
      <w:pPr>
        <w:tabs>
          <w:tab w:val="num" w:pos="360"/>
        </w:tabs>
      </w:pPr>
    </w:lvl>
    <w:lvl w:ilvl="2" w:tplc="98D0DE40">
      <w:numFmt w:val="none"/>
      <w:lvlText w:val=""/>
      <w:lvlJc w:val="left"/>
      <w:pPr>
        <w:tabs>
          <w:tab w:val="num" w:pos="360"/>
        </w:tabs>
      </w:pPr>
    </w:lvl>
    <w:lvl w:ilvl="3" w:tplc="E9AC0656">
      <w:numFmt w:val="none"/>
      <w:lvlText w:val=""/>
      <w:lvlJc w:val="left"/>
      <w:pPr>
        <w:tabs>
          <w:tab w:val="num" w:pos="360"/>
        </w:tabs>
      </w:pPr>
    </w:lvl>
    <w:lvl w:ilvl="4" w:tplc="52ACE702">
      <w:numFmt w:val="none"/>
      <w:lvlText w:val=""/>
      <w:lvlJc w:val="left"/>
      <w:pPr>
        <w:tabs>
          <w:tab w:val="num" w:pos="360"/>
        </w:tabs>
      </w:pPr>
    </w:lvl>
    <w:lvl w:ilvl="5" w:tplc="C922BE54">
      <w:numFmt w:val="none"/>
      <w:lvlText w:val=""/>
      <w:lvlJc w:val="left"/>
      <w:pPr>
        <w:tabs>
          <w:tab w:val="num" w:pos="360"/>
        </w:tabs>
      </w:pPr>
    </w:lvl>
    <w:lvl w:ilvl="6" w:tplc="15D8811A">
      <w:numFmt w:val="none"/>
      <w:lvlText w:val=""/>
      <w:lvlJc w:val="left"/>
      <w:pPr>
        <w:tabs>
          <w:tab w:val="num" w:pos="360"/>
        </w:tabs>
      </w:pPr>
    </w:lvl>
    <w:lvl w:ilvl="7" w:tplc="39AE22BE">
      <w:numFmt w:val="none"/>
      <w:lvlText w:val=""/>
      <w:lvlJc w:val="left"/>
      <w:pPr>
        <w:tabs>
          <w:tab w:val="num" w:pos="360"/>
        </w:tabs>
      </w:pPr>
    </w:lvl>
    <w:lvl w:ilvl="8" w:tplc="5952FAA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A320A5"/>
    <w:multiLevelType w:val="hybridMultilevel"/>
    <w:tmpl w:val="285A7ED0"/>
    <w:lvl w:ilvl="0" w:tplc="0D06206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</w:rPr>
    </w:lvl>
    <w:lvl w:ilvl="1" w:tplc="43C8C35E">
      <w:numFmt w:val="none"/>
      <w:lvlText w:val=""/>
      <w:lvlJc w:val="left"/>
      <w:pPr>
        <w:tabs>
          <w:tab w:val="num" w:pos="360"/>
        </w:tabs>
      </w:pPr>
    </w:lvl>
    <w:lvl w:ilvl="2" w:tplc="98D0DE40">
      <w:numFmt w:val="none"/>
      <w:lvlText w:val=""/>
      <w:lvlJc w:val="left"/>
      <w:pPr>
        <w:tabs>
          <w:tab w:val="num" w:pos="360"/>
        </w:tabs>
      </w:pPr>
    </w:lvl>
    <w:lvl w:ilvl="3" w:tplc="E9AC0656">
      <w:numFmt w:val="none"/>
      <w:lvlText w:val=""/>
      <w:lvlJc w:val="left"/>
      <w:pPr>
        <w:tabs>
          <w:tab w:val="num" w:pos="360"/>
        </w:tabs>
      </w:pPr>
    </w:lvl>
    <w:lvl w:ilvl="4" w:tplc="52ACE702">
      <w:numFmt w:val="none"/>
      <w:lvlText w:val=""/>
      <w:lvlJc w:val="left"/>
      <w:pPr>
        <w:tabs>
          <w:tab w:val="num" w:pos="360"/>
        </w:tabs>
      </w:pPr>
    </w:lvl>
    <w:lvl w:ilvl="5" w:tplc="C922BE54">
      <w:numFmt w:val="none"/>
      <w:lvlText w:val=""/>
      <w:lvlJc w:val="left"/>
      <w:pPr>
        <w:tabs>
          <w:tab w:val="num" w:pos="360"/>
        </w:tabs>
      </w:pPr>
    </w:lvl>
    <w:lvl w:ilvl="6" w:tplc="15D8811A">
      <w:numFmt w:val="none"/>
      <w:lvlText w:val=""/>
      <w:lvlJc w:val="left"/>
      <w:pPr>
        <w:tabs>
          <w:tab w:val="num" w:pos="360"/>
        </w:tabs>
      </w:pPr>
    </w:lvl>
    <w:lvl w:ilvl="7" w:tplc="39AE22BE">
      <w:numFmt w:val="none"/>
      <w:lvlText w:val=""/>
      <w:lvlJc w:val="left"/>
      <w:pPr>
        <w:tabs>
          <w:tab w:val="num" w:pos="360"/>
        </w:tabs>
      </w:pPr>
    </w:lvl>
    <w:lvl w:ilvl="8" w:tplc="5952FAA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2D33B6B"/>
    <w:multiLevelType w:val="hybridMultilevel"/>
    <w:tmpl w:val="9BE2CC3C"/>
    <w:lvl w:ilvl="0" w:tplc="79589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705FCE"/>
    <w:multiLevelType w:val="hybridMultilevel"/>
    <w:tmpl w:val="0E009388"/>
    <w:lvl w:ilvl="0" w:tplc="43C41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0C79E3"/>
    <w:multiLevelType w:val="multilevel"/>
    <w:tmpl w:val="BBD44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6FFC6CC4"/>
    <w:multiLevelType w:val="multilevel"/>
    <w:tmpl w:val="C2F01B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C0D"/>
    <w:rsid w:val="000217AA"/>
    <w:rsid w:val="000430A7"/>
    <w:rsid w:val="00056D57"/>
    <w:rsid w:val="0006568A"/>
    <w:rsid w:val="0007430A"/>
    <w:rsid w:val="00090C71"/>
    <w:rsid w:val="000C247E"/>
    <w:rsid w:val="000D00C8"/>
    <w:rsid w:val="000D1828"/>
    <w:rsid w:val="000E6144"/>
    <w:rsid w:val="001014BA"/>
    <w:rsid w:val="00114D4A"/>
    <w:rsid w:val="00126DE5"/>
    <w:rsid w:val="0013601D"/>
    <w:rsid w:val="00150C3C"/>
    <w:rsid w:val="00164158"/>
    <w:rsid w:val="001644F3"/>
    <w:rsid w:val="00185CE6"/>
    <w:rsid w:val="001946BD"/>
    <w:rsid w:val="00197090"/>
    <w:rsid w:val="001A4FED"/>
    <w:rsid w:val="001B564C"/>
    <w:rsid w:val="001C2862"/>
    <w:rsid w:val="002077A4"/>
    <w:rsid w:val="00216146"/>
    <w:rsid w:val="00225EFE"/>
    <w:rsid w:val="00227F83"/>
    <w:rsid w:val="002327D1"/>
    <w:rsid w:val="002353E2"/>
    <w:rsid w:val="0024191C"/>
    <w:rsid w:val="0025607C"/>
    <w:rsid w:val="0027705A"/>
    <w:rsid w:val="002813A4"/>
    <w:rsid w:val="0029001A"/>
    <w:rsid w:val="00292055"/>
    <w:rsid w:val="002924CA"/>
    <w:rsid w:val="002B3E0D"/>
    <w:rsid w:val="002B64D4"/>
    <w:rsid w:val="002C0624"/>
    <w:rsid w:val="002C1670"/>
    <w:rsid w:val="002D6E35"/>
    <w:rsid w:val="002F3FEF"/>
    <w:rsid w:val="0032297A"/>
    <w:rsid w:val="00330BCC"/>
    <w:rsid w:val="00336C51"/>
    <w:rsid w:val="003410B4"/>
    <w:rsid w:val="00353F11"/>
    <w:rsid w:val="003643AF"/>
    <w:rsid w:val="003A44CD"/>
    <w:rsid w:val="003A6CC4"/>
    <w:rsid w:val="003B7427"/>
    <w:rsid w:val="003C11DE"/>
    <w:rsid w:val="003E535A"/>
    <w:rsid w:val="003E68A9"/>
    <w:rsid w:val="003F2D85"/>
    <w:rsid w:val="004040EA"/>
    <w:rsid w:val="00412122"/>
    <w:rsid w:val="004167CB"/>
    <w:rsid w:val="00417F05"/>
    <w:rsid w:val="004274AB"/>
    <w:rsid w:val="00431BFE"/>
    <w:rsid w:val="004359F3"/>
    <w:rsid w:val="004612EE"/>
    <w:rsid w:val="004700BC"/>
    <w:rsid w:val="00471DBE"/>
    <w:rsid w:val="00476673"/>
    <w:rsid w:val="00481BF8"/>
    <w:rsid w:val="00483B4B"/>
    <w:rsid w:val="0049158A"/>
    <w:rsid w:val="00492432"/>
    <w:rsid w:val="004B6E40"/>
    <w:rsid w:val="004E4ABB"/>
    <w:rsid w:val="0050055C"/>
    <w:rsid w:val="00517A2D"/>
    <w:rsid w:val="00527641"/>
    <w:rsid w:val="00543EFD"/>
    <w:rsid w:val="005448A2"/>
    <w:rsid w:val="00553725"/>
    <w:rsid w:val="00597EB9"/>
    <w:rsid w:val="005A2D71"/>
    <w:rsid w:val="005A3770"/>
    <w:rsid w:val="005A5658"/>
    <w:rsid w:val="005A6978"/>
    <w:rsid w:val="005B1B54"/>
    <w:rsid w:val="005B5FB9"/>
    <w:rsid w:val="005D3E27"/>
    <w:rsid w:val="006258A3"/>
    <w:rsid w:val="00656D2C"/>
    <w:rsid w:val="00676A74"/>
    <w:rsid w:val="00690A00"/>
    <w:rsid w:val="00693A11"/>
    <w:rsid w:val="006B021A"/>
    <w:rsid w:val="006B2561"/>
    <w:rsid w:val="006C4315"/>
    <w:rsid w:val="006F29E8"/>
    <w:rsid w:val="00720FD8"/>
    <w:rsid w:val="00726D55"/>
    <w:rsid w:val="007363EA"/>
    <w:rsid w:val="007555E0"/>
    <w:rsid w:val="0076182A"/>
    <w:rsid w:val="00765FA5"/>
    <w:rsid w:val="007721B6"/>
    <w:rsid w:val="00780F2F"/>
    <w:rsid w:val="007C03B3"/>
    <w:rsid w:val="007C5552"/>
    <w:rsid w:val="007C6ECB"/>
    <w:rsid w:val="007D696F"/>
    <w:rsid w:val="007F0890"/>
    <w:rsid w:val="007F6021"/>
    <w:rsid w:val="008020EC"/>
    <w:rsid w:val="008053A4"/>
    <w:rsid w:val="00806F00"/>
    <w:rsid w:val="00834A1F"/>
    <w:rsid w:val="00835D35"/>
    <w:rsid w:val="00837C25"/>
    <w:rsid w:val="008703B9"/>
    <w:rsid w:val="00880D64"/>
    <w:rsid w:val="0088744B"/>
    <w:rsid w:val="00887ACC"/>
    <w:rsid w:val="008A04D8"/>
    <w:rsid w:val="008B52FC"/>
    <w:rsid w:val="008C7728"/>
    <w:rsid w:val="008D2ECD"/>
    <w:rsid w:val="008E3D28"/>
    <w:rsid w:val="00916AEB"/>
    <w:rsid w:val="00980688"/>
    <w:rsid w:val="0098611F"/>
    <w:rsid w:val="0098646C"/>
    <w:rsid w:val="00992074"/>
    <w:rsid w:val="009A7581"/>
    <w:rsid w:val="009C3E87"/>
    <w:rsid w:val="009D085B"/>
    <w:rsid w:val="009D1C0D"/>
    <w:rsid w:val="009D6EBE"/>
    <w:rsid w:val="009E42DA"/>
    <w:rsid w:val="009F0DB4"/>
    <w:rsid w:val="009F5372"/>
    <w:rsid w:val="00A028AA"/>
    <w:rsid w:val="00A03E9D"/>
    <w:rsid w:val="00A10F43"/>
    <w:rsid w:val="00A25C70"/>
    <w:rsid w:val="00A269D8"/>
    <w:rsid w:val="00A31232"/>
    <w:rsid w:val="00A321E7"/>
    <w:rsid w:val="00A3726F"/>
    <w:rsid w:val="00A5487A"/>
    <w:rsid w:val="00A67060"/>
    <w:rsid w:val="00A92A10"/>
    <w:rsid w:val="00AA1ADB"/>
    <w:rsid w:val="00AA7F9F"/>
    <w:rsid w:val="00AC53A0"/>
    <w:rsid w:val="00AC7F6E"/>
    <w:rsid w:val="00AD3DAA"/>
    <w:rsid w:val="00AF0A79"/>
    <w:rsid w:val="00AF1641"/>
    <w:rsid w:val="00AF2EFA"/>
    <w:rsid w:val="00B01875"/>
    <w:rsid w:val="00B273AC"/>
    <w:rsid w:val="00B3616C"/>
    <w:rsid w:val="00B37B39"/>
    <w:rsid w:val="00B634C8"/>
    <w:rsid w:val="00B72E12"/>
    <w:rsid w:val="00B73A59"/>
    <w:rsid w:val="00B76463"/>
    <w:rsid w:val="00B8331A"/>
    <w:rsid w:val="00B856B5"/>
    <w:rsid w:val="00BE3F0A"/>
    <w:rsid w:val="00BE42C1"/>
    <w:rsid w:val="00BF2B3D"/>
    <w:rsid w:val="00BF6B5F"/>
    <w:rsid w:val="00C22D25"/>
    <w:rsid w:val="00C2381C"/>
    <w:rsid w:val="00C40CF3"/>
    <w:rsid w:val="00C46474"/>
    <w:rsid w:val="00C70B49"/>
    <w:rsid w:val="00C72AF4"/>
    <w:rsid w:val="00C76114"/>
    <w:rsid w:val="00CA1E5C"/>
    <w:rsid w:val="00CC733E"/>
    <w:rsid w:val="00CD5383"/>
    <w:rsid w:val="00CE7CA9"/>
    <w:rsid w:val="00CF3004"/>
    <w:rsid w:val="00CF6510"/>
    <w:rsid w:val="00D05480"/>
    <w:rsid w:val="00D13A89"/>
    <w:rsid w:val="00D61DC8"/>
    <w:rsid w:val="00D63B9F"/>
    <w:rsid w:val="00D74729"/>
    <w:rsid w:val="00D97F4B"/>
    <w:rsid w:val="00DB4A66"/>
    <w:rsid w:val="00DC1AE6"/>
    <w:rsid w:val="00DE0198"/>
    <w:rsid w:val="00DF46C0"/>
    <w:rsid w:val="00E141AD"/>
    <w:rsid w:val="00E22287"/>
    <w:rsid w:val="00E4401E"/>
    <w:rsid w:val="00E54529"/>
    <w:rsid w:val="00E95FA4"/>
    <w:rsid w:val="00EA3D5C"/>
    <w:rsid w:val="00EB6A03"/>
    <w:rsid w:val="00EC28C8"/>
    <w:rsid w:val="00F056CE"/>
    <w:rsid w:val="00F12E2E"/>
    <w:rsid w:val="00F40EED"/>
    <w:rsid w:val="00F612FB"/>
    <w:rsid w:val="00F81BC4"/>
    <w:rsid w:val="00F82A6C"/>
    <w:rsid w:val="00F86594"/>
    <w:rsid w:val="00F91337"/>
    <w:rsid w:val="00FA3993"/>
    <w:rsid w:val="00FA65E3"/>
    <w:rsid w:val="00FB0239"/>
    <w:rsid w:val="00FC505A"/>
    <w:rsid w:val="00FD01DE"/>
    <w:rsid w:val="00FD2EEB"/>
    <w:rsid w:val="00FE1137"/>
    <w:rsid w:val="00FF0E49"/>
    <w:rsid w:val="00FF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C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9D1C0D"/>
    <w:pPr>
      <w:spacing w:line="360" w:lineRule="auto"/>
      <w:ind w:firstLine="709"/>
      <w:jc w:val="both"/>
    </w:pPr>
    <w:rPr>
      <w:sz w:val="28"/>
    </w:rPr>
  </w:style>
  <w:style w:type="table" w:styleId="a4">
    <w:name w:val="Table Grid"/>
    <w:basedOn w:val="a1"/>
    <w:uiPriority w:val="59"/>
    <w:rsid w:val="009D1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9D1C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note text"/>
    <w:basedOn w:val="a"/>
    <w:semiHidden/>
    <w:rsid w:val="003F2D85"/>
    <w:rPr>
      <w:sz w:val="20"/>
      <w:szCs w:val="20"/>
    </w:rPr>
  </w:style>
  <w:style w:type="character" w:styleId="a7">
    <w:name w:val="footnote reference"/>
    <w:semiHidden/>
    <w:rsid w:val="003F2D85"/>
    <w:rPr>
      <w:vertAlign w:val="superscript"/>
    </w:rPr>
  </w:style>
  <w:style w:type="character" w:styleId="a8">
    <w:name w:val="FollowedHyperlink"/>
    <w:rsid w:val="00980688"/>
    <w:rPr>
      <w:color w:val="800080"/>
      <w:u w:val="single"/>
    </w:rPr>
  </w:style>
  <w:style w:type="paragraph" w:styleId="a9">
    <w:name w:val="header"/>
    <w:basedOn w:val="a"/>
    <w:rsid w:val="00CF651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F6510"/>
  </w:style>
  <w:style w:type="paragraph" w:styleId="ab">
    <w:name w:val="Balloon Text"/>
    <w:basedOn w:val="a"/>
    <w:semiHidden/>
    <w:rsid w:val="002327D1"/>
    <w:rPr>
      <w:rFonts w:ascii="Tahoma" w:hAnsi="Tahoma" w:cs="Tahoma"/>
      <w:sz w:val="16"/>
      <w:szCs w:val="16"/>
    </w:rPr>
  </w:style>
  <w:style w:type="character" w:styleId="ac">
    <w:name w:val="endnote reference"/>
    <w:semiHidden/>
    <w:rsid w:val="00CE7CA9"/>
    <w:rPr>
      <w:vertAlign w:val="superscript"/>
    </w:rPr>
  </w:style>
  <w:style w:type="paragraph" w:styleId="ad">
    <w:name w:val="List Paragraph"/>
    <w:basedOn w:val="a"/>
    <w:uiPriority w:val="34"/>
    <w:qFormat/>
    <w:rsid w:val="00056D57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A4A3-F06B-410A-8918-A601E965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3716</Words>
  <Characters>23675</Characters>
  <Application>Microsoft Office Word</Application>
  <DocSecurity>0</DocSecurity>
  <Lines>197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ДОН КК</Company>
  <LinksUpToDate>false</LinksUpToDate>
  <CharactersWithSpaces>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Байрачный</dc:creator>
  <cp:lastModifiedBy>D end D</cp:lastModifiedBy>
  <cp:revision>2</cp:revision>
  <cp:lastPrinted>2010-08-23T13:16:00Z</cp:lastPrinted>
  <dcterms:created xsi:type="dcterms:W3CDTF">2012-10-03T07:26:00Z</dcterms:created>
  <dcterms:modified xsi:type="dcterms:W3CDTF">2012-10-03T07:26:00Z</dcterms:modified>
</cp:coreProperties>
</file>